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5FB5F" w14:textId="04E2D98E" w:rsidR="0082052E" w:rsidRPr="00055D1E" w:rsidRDefault="00AC0B8E" w:rsidP="00152578">
      <w:pPr>
        <w:spacing w:after="0" w:line="360" w:lineRule="auto"/>
        <w:ind w:left="1620"/>
        <w:rPr>
          <w:rFonts w:cs="Calibri"/>
          <w:b/>
          <w:bCs/>
          <w:kern w:val="32"/>
          <w:sz w:val="24"/>
          <w:szCs w:val="24"/>
        </w:rPr>
      </w:pPr>
      <w:r>
        <w:rPr>
          <w:rFonts w:cs="Calibri"/>
          <w:b/>
          <w:bCs/>
          <w:kern w:val="32"/>
          <w:sz w:val="24"/>
          <w:szCs w:val="24"/>
        </w:rPr>
        <w:t>donum vitae</w:t>
      </w:r>
      <w:r w:rsidR="00960D0B">
        <w:rPr>
          <w:rFonts w:cs="Calibri"/>
          <w:b/>
          <w:bCs/>
          <w:kern w:val="32"/>
          <w:sz w:val="24"/>
          <w:szCs w:val="24"/>
        </w:rPr>
        <w:t>-Jahrestagung in Karlsruhe</w:t>
      </w:r>
    </w:p>
    <w:p w14:paraId="15CEEE6E" w14:textId="25046CCF" w:rsidR="0082052E" w:rsidRPr="00657C9E" w:rsidRDefault="00796681" w:rsidP="023A265E">
      <w:pPr>
        <w:pStyle w:val="TextA"/>
        <w:pBdr>
          <w:top w:val="none" w:sz="0" w:space="0" w:color="auto"/>
          <w:left w:val="none" w:sz="0" w:space="0" w:color="auto"/>
          <w:bottom w:val="none" w:sz="0" w:space="0" w:color="auto"/>
          <w:right w:val="none" w:sz="0" w:space="0" w:color="auto"/>
          <w:bar w:val="none" w:sz="0" w:color="auto"/>
        </w:pBdr>
        <w:spacing w:line="360" w:lineRule="auto"/>
        <w:ind w:left="1620"/>
        <w:rPr>
          <w:rFonts w:ascii="Calibri" w:hAnsi="Calibri" w:cs="Calibri"/>
          <w:b/>
          <w:bCs/>
          <w:sz w:val="28"/>
          <w:szCs w:val="28"/>
        </w:rPr>
      </w:pPr>
      <w:r>
        <w:rPr>
          <w:rFonts w:ascii="Calibri" w:hAnsi="Calibri" w:cs="Calibri"/>
          <w:b/>
          <w:bCs/>
          <w:sz w:val="28"/>
          <w:szCs w:val="28"/>
        </w:rPr>
        <w:t>Vielfalt in der Schwangerschaftsberatung von donum vitae</w:t>
      </w:r>
    </w:p>
    <w:p w14:paraId="79DEB6CD" w14:textId="15EFBB8F" w:rsidR="00D17382" w:rsidRDefault="001A6095" w:rsidP="45FD8E9C">
      <w:pPr>
        <w:spacing w:after="0" w:line="360" w:lineRule="auto"/>
        <w:ind w:left="1620"/>
        <w:rPr>
          <w:rFonts w:cs="Calibri"/>
          <w:sz w:val="24"/>
          <w:szCs w:val="24"/>
        </w:rPr>
      </w:pPr>
      <w:r>
        <w:br/>
      </w:r>
      <w:bookmarkStart w:id="0" w:name="_Hlk66374420"/>
      <w:r w:rsidR="0000205F" w:rsidRPr="45FD8E9C">
        <w:rPr>
          <w:rFonts w:cs="Calibri"/>
          <w:b/>
          <w:bCs/>
          <w:sz w:val="24"/>
          <w:szCs w:val="24"/>
        </w:rPr>
        <w:t xml:space="preserve">Bonn, </w:t>
      </w:r>
      <w:r w:rsidR="00796681" w:rsidRPr="45FD8E9C">
        <w:rPr>
          <w:rFonts w:cs="Calibri"/>
          <w:b/>
          <w:bCs/>
          <w:sz w:val="24"/>
          <w:szCs w:val="24"/>
        </w:rPr>
        <w:t>2</w:t>
      </w:r>
      <w:r w:rsidR="00A51425">
        <w:rPr>
          <w:rFonts w:cs="Calibri"/>
          <w:b/>
          <w:bCs/>
          <w:sz w:val="24"/>
          <w:szCs w:val="24"/>
        </w:rPr>
        <w:t>2</w:t>
      </w:r>
      <w:r w:rsidR="0000205F" w:rsidRPr="45FD8E9C">
        <w:rPr>
          <w:rFonts w:cs="Calibri"/>
          <w:b/>
          <w:bCs/>
          <w:sz w:val="24"/>
          <w:szCs w:val="24"/>
        </w:rPr>
        <w:t xml:space="preserve">. </w:t>
      </w:r>
      <w:r w:rsidR="00960D0B" w:rsidRPr="45FD8E9C">
        <w:rPr>
          <w:rFonts w:cs="Calibri"/>
          <w:b/>
          <w:bCs/>
          <w:sz w:val="24"/>
          <w:szCs w:val="24"/>
        </w:rPr>
        <w:t>September</w:t>
      </w:r>
      <w:r w:rsidR="0000205F" w:rsidRPr="45FD8E9C">
        <w:rPr>
          <w:rFonts w:cs="Calibri"/>
          <w:b/>
          <w:bCs/>
          <w:sz w:val="24"/>
          <w:szCs w:val="24"/>
        </w:rPr>
        <w:t xml:space="preserve"> 2022.</w:t>
      </w:r>
      <w:r w:rsidR="0000205F" w:rsidRPr="45FD8E9C">
        <w:rPr>
          <w:rFonts w:cs="Calibri"/>
          <w:sz w:val="24"/>
          <w:szCs w:val="24"/>
        </w:rPr>
        <w:t xml:space="preserve"> </w:t>
      </w:r>
      <w:r w:rsidR="00796681" w:rsidRPr="45FD8E9C">
        <w:rPr>
          <w:rFonts w:cs="Calibri"/>
          <w:sz w:val="24"/>
          <w:szCs w:val="24"/>
        </w:rPr>
        <w:t>Jedes Jahr erhalten</w:t>
      </w:r>
      <w:r w:rsidR="006A6431" w:rsidRPr="45FD8E9C">
        <w:rPr>
          <w:rFonts w:cs="Calibri"/>
          <w:sz w:val="24"/>
          <w:szCs w:val="24"/>
        </w:rPr>
        <w:t xml:space="preserve"> </w:t>
      </w:r>
      <w:r w:rsidR="0A5258E9" w:rsidRPr="45FD8E9C">
        <w:rPr>
          <w:rFonts w:cs="Calibri"/>
          <w:sz w:val="24"/>
          <w:szCs w:val="24"/>
        </w:rPr>
        <w:t>über 5</w:t>
      </w:r>
      <w:r w:rsidR="00796681" w:rsidRPr="45FD8E9C">
        <w:rPr>
          <w:rFonts w:cs="Calibri"/>
          <w:sz w:val="24"/>
          <w:szCs w:val="24"/>
        </w:rPr>
        <w:t>0</w:t>
      </w:r>
      <w:r w:rsidR="006A6431" w:rsidRPr="45FD8E9C">
        <w:rPr>
          <w:rFonts w:cs="Calibri"/>
          <w:sz w:val="24"/>
          <w:szCs w:val="24"/>
        </w:rPr>
        <w:t xml:space="preserve">.000 Menschen Beratung, Unterstützung und Begleitung </w:t>
      </w:r>
      <w:r w:rsidR="00796681" w:rsidRPr="45FD8E9C">
        <w:rPr>
          <w:rFonts w:cs="Calibri"/>
          <w:sz w:val="24"/>
          <w:szCs w:val="24"/>
        </w:rPr>
        <w:t>in den bundesweit 200 Beratungsstellen von</w:t>
      </w:r>
      <w:r w:rsidR="006A6431" w:rsidRPr="45FD8E9C">
        <w:rPr>
          <w:rFonts w:cs="Calibri"/>
          <w:sz w:val="24"/>
          <w:szCs w:val="24"/>
        </w:rPr>
        <w:t xml:space="preserve"> donum vitae. </w:t>
      </w:r>
      <w:r w:rsidR="00796681" w:rsidRPr="45FD8E9C">
        <w:rPr>
          <w:rFonts w:cs="Calibri"/>
          <w:sz w:val="24"/>
          <w:szCs w:val="24"/>
        </w:rPr>
        <w:t>Bereits s</w:t>
      </w:r>
      <w:r w:rsidR="006A6431" w:rsidRPr="45FD8E9C">
        <w:rPr>
          <w:rFonts w:cs="Calibri"/>
          <w:sz w:val="24"/>
          <w:szCs w:val="24"/>
        </w:rPr>
        <w:t xml:space="preserve">eit mehr als zwanzig Jahren bietet der Verein </w:t>
      </w:r>
      <w:r w:rsidR="00796681" w:rsidRPr="45FD8E9C">
        <w:rPr>
          <w:rFonts w:cs="Calibri"/>
          <w:sz w:val="24"/>
          <w:szCs w:val="24"/>
        </w:rPr>
        <w:t xml:space="preserve">psychosoziale Beratung </w:t>
      </w:r>
      <w:r w:rsidR="00A71BB1" w:rsidRPr="45FD8E9C">
        <w:rPr>
          <w:rFonts w:cs="Calibri"/>
          <w:sz w:val="24"/>
          <w:szCs w:val="24"/>
        </w:rPr>
        <w:t xml:space="preserve">zu </w:t>
      </w:r>
      <w:r w:rsidR="00796681" w:rsidRPr="45FD8E9C">
        <w:rPr>
          <w:rFonts w:cs="Calibri"/>
          <w:sz w:val="24"/>
          <w:szCs w:val="24"/>
        </w:rPr>
        <w:t xml:space="preserve">Fragen </w:t>
      </w:r>
      <w:r w:rsidR="00A71BB1" w:rsidRPr="45FD8E9C">
        <w:rPr>
          <w:rFonts w:cs="Calibri"/>
          <w:sz w:val="24"/>
          <w:szCs w:val="24"/>
        </w:rPr>
        <w:t>rund um</w:t>
      </w:r>
      <w:r w:rsidR="00796681" w:rsidRPr="45FD8E9C">
        <w:rPr>
          <w:rFonts w:cs="Calibri"/>
          <w:sz w:val="24"/>
          <w:szCs w:val="24"/>
        </w:rPr>
        <w:t xml:space="preserve"> Familienplanung, Kinderwunsch, Schwangerschaft und Geburt</w:t>
      </w:r>
      <w:r w:rsidR="006A6431" w:rsidRPr="45FD8E9C">
        <w:rPr>
          <w:rFonts w:cs="Calibri"/>
          <w:sz w:val="24"/>
          <w:szCs w:val="24"/>
        </w:rPr>
        <w:t xml:space="preserve"> an</w:t>
      </w:r>
      <w:r w:rsidR="00796681" w:rsidRPr="45FD8E9C">
        <w:rPr>
          <w:rFonts w:cs="Calibri"/>
          <w:sz w:val="24"/>
          <w:szCs w:val="24"/>
        </w:rPr>
        <w:t>.</w:t>
      </w:r>
      <w:r w:rsidR="006A6431" w:rsidRPr="45FD8E9C">
        <w:rPr>
          <w:rFonts w:cs="Calibri"/>
          <w:sz w:val="24"/>
          <w:szCs w:val="24"/>
        </w:rPr>
        <w:t xml:space="preserve"> </w:t>
      </w:r>
      <w:r w:rsidR="00796681" w:rsidRPr="45FD8E9C">
        <w:rPr>
          <w:rFonts w:cs="Calibri"/>
          <w:sz w:val="24"/>
          <w:szCs w:val="24"/>
        </w:rPr>
        <w:t xml:space="preserve">Bei der </w:t>
      </w:r>
      <w:r w:rsidR="002A73F5" w:rsidRPr="45FD8E9C">
        <w:rPr>
          <w:rFonts w:cs="Calibri"/>
          <w:sz w:val="24"/>
          <w:szCs w:val="24"/>
        </w:rPr>
        <w:t xml:space="preserve">diesjährigen </w:t>
      </w:r>
      <w:r w:rsidR="00796681" w:rsidRPr="45FD8E9C">
        <w:rPr>
          <w:rFonts w:cs="Calibri"/>
          <w:sz w:val="24"/>
          <w:szCs w:val="24"/>
        </w:rPr>
        <w:t>Jahrestagung</w:t>
      </w:r>
      <w:r w:rsidR="00A71BB1" w:rsidRPr="45FD8E9C">
        <w:rPr>
          <w:rFonts w:cs="Calibri"/>
          <w:sz w:val="24"/>
          <w:szCs w:val="24"/>
        </w:rPr>
        <w:t xml:space="preserve">, die nach den </w:t>
      </w:r>
      <w:r w:rsidR="00A60100" w:rsidRPr="45FD8E9C">
        <w:rPr>
          <w:rFonts w:cs="Calibri"/>
          <w:sz w:val="24"/>
          <w:szCs w:val="24"/>
        </w:rPr>
        <w:t>letzten beiden</w:t>
      </w:r>
      <w:r w:rsidR="00A71BB1" w:rsidRPr="45FD8E9C">
        <w:rPr>
          <w:rFonts w:cs="Calibri"/>
          <w:sz w:val="24"/>
          <w:szCs w:val="24"/>
        </w:rPr>
        <w:t xml:space="preserve"> Pandemiejahren </w:t>
      </w:r>
      <w:r w:rsidR="00A60100" w:rsidRPr="45FD8E9C">
        <w:rPr>
          <w:rFonts w:cs="Calibri"/>
          <w:sz w:val="24"/>
          <w:szCs w:val="24"/>
        </w:rPr>
        <w:t xml:space="preserve">endlich </w:t>
      </w:r>
      <w:r w:rsidR="00A71BB1" w:rsidRPr="45FD8E9C">
        <w:rPr>
          <w:rFonts w:cs="Calibri"/>
          <w:sz w:val="24"/>
          <w:szCs w:val="24"/>
        </w:rPr>
        <w:t xml:space="preserve">wieder in Präsenz stattfinden konnte, </w:t>
      </w:r>
      <w:r w:rsidR="00796681" w:rsidRPr="45FD8E9C">
        <w:rPr>
          <w:rFonts w:cs="Calibri"/>
          <w:sz w:val="24"/>
          <w:szCs w:val="24"/>
        </w:rPr>
        <w:t>diskutierten Vorst</w:t>
      </w:r>
      <w:r w:rsidR="00A71BB1" w:rsidRPr="45FD8E9C">
        <w:rPr>
          <w:rFonts w:cs="Calibri"/>
          <w:sz w:val="24"/>
          <w:szCs w:val="24"/>
        </w:rPr>
        <w:t>a</w:t>
      </w:r>
      <w:r w:rsidR="00796681" w:rsidRPr="45FD8E9C">
        <w:rPr>
          <w:rFonts w:cs="Calibri"/>
          <w:sz w:val="24"/>
          <w:szCs w:val="24"/>
        </w:rPr>
        <w:t>nd</w:t>
      </w:r>
      <w:r w:rsidR="00A71BB1" w:rsidRPr="45FD8E9C">
        <w:rPr>
          <w:rFonts w:cs="Calibri"/>
          <w:sz w:val="24"/>
          <w:szCs w:val="24"/>
        </w:rPr>
        <w:t>smitglieder</w:t>
      </w:r>
      <w:r w:rsidR="00796681" w:rsidRPr="45FD8E9C">
        <w:rPr>
          <w:rFonts w:cs="Calibri"/>
          <w:sz w:val="24"/>
          <w:szCs w:val="24"/>
        </w:rPr>
        <w:t xml:space="preserve"> und Berater*innen </w:t>
      </w:r>
      <w:r w:rsidR="00A71BB1" w:rsidRPr="45FD8E9C">
        <w:rPr>
          <w:rFonts w:cs="Calibri"/>
          <w:sz w:val="24"/>
          <w:szCs w:val="24"/>
        </w:rPr>
        <w:t xml:space="preserve">von Bundes-, Landes- und Regionalebenen </w:t>
      </w:r>
      <w:r w:rsidR="00A60100" w:rsidRPr="45FD8E9C">
        <w:rPr>
          <w:rFonts w:cs="Calibri"/>
          <w:sz w:val="24"/>
          <w:szCs w:val="24"/>
        </w:rPr>
        <w:t xml:space="preserve">gemeinsam mit eingeladenen Expert*innen </w:t>
      </w:r>
      <w:r w:rsidR="00796681" w:rsidRPr="45FD8E9C">
        <w:rPr>
          <w:rFonts w:cs="Calibri"/>
          <w:sz w:val="24"/>
          <w:szCs w:val="24"/>
        </w:rPr>
        <w:t xml:space="preserve">über die </w:t>
      </w:r>
      <w:r w:rsidR="00FD7048" w:rsidRPr="45FD8E9C">
        <w:rPr>
          <w:rFonts w:cs="Calibri"/>
          <w:sz w:val="24"/>
          <w:szCs w:val="24"/>
        </w:rPr>
        <w:t xml:space="preserve">vielfältigen gesellschaftlichen </w:t>
      </w:r>
      <w:r w:rsidR="00796681" w:rsidRPr="45FD8E9C">
        <w:rPr>
          <w:rFonts w:cs="Calibri"/>
          <w:sz w:val="24"/>
          <w:szCs w:val="24"/>
        </w:rPr>
        <w:t xml:space="preserve">Entwicklungen </w:t>
      </w:r>
      <w:r w:rsidR="006A6431" w:rsidRPr="45FD8E9C">
        <w:rPr>
          <w:rFonts w:cs="Calibri"/>
          <w:sz w:val="24"/>
          <w:szCs w:val="24"/>
        </w:rPr>
        <w:t xml:space="preserve">und </w:t>
      </w:r>
      <w:r w:rsidR="00FD7048" w:rsidRPr="45FD8E9C">
        <w:rPr>
          <w:rFonts w:cs="Calibri"/>
          <w:sz w:val="24"/>
          <w:szCs w:val="24"/>
        </w:rPr>
        <w:t xml:space="preserve">den damit verbundenen Wandel in der </w:t>
      </w:r>
      <w:proofErr w:type="spellStart"/>
      <w:r w:rsidR="00FD7048" w:rsidRPr="45FD8E9C">
        <w:rPr>
          <w:rFonts w:cs="Calibri"/>
          <w:sz w:val="24"/>
          <w:szCs w:val="24"/>
        </w:rPr>
        <w:t>Schwangerschafts</w:t>
      </w:r>
      <w:proofErr w:type="spellEnd"/>
      <w:r w:rsidR="00FD7048" w:rsidRPr="45FD8E9C">
        <w:rPr>
          <w:rFonts w:cs="Calibri"/>
          <w:sz w:val="24"/>
          <w:szCs w:val="24"/>
        </w:rPr>
        <w:t>(</w:t>
      </w:r>
      <w:proofErr w:type="spellStart"/>
      <w:r w:rsidR="00FD7048" w:rsidRPr="45FD8E9C">
        <w:rPr>
          <w:rFonts w:cs="Calibri"/>
          <w:sz w:val="24"/>
          <w:szCs w:val="24"/>
        </w:rPr>
        <w:t>konflikt</w:t>
      </w:r>
      <w:proofErr w:type="spellEnd"/>
      <w:r w:rsidR="00FD7048" w:rsidRPr="45FD8E9C">
        <w:rPr>
          <w:rFonts w:cs="Calibri"/>
          <w:sz w:val="24"/>
          <w:szCs w:val="24"/>
        </w:rPr>
        <w:t>)</w:t>
      </w:r>
      <w:proofErr w:type="spellStart"/>
      <w:r w:rsidR="00FD7048" w:rsidRPr="45FD8E9C">
        <w:rPr>
          <w:rFonts w:cs="Calibri"/>
          <w:sz w:val="24"/>
          <w:szCs w:val="24"/>
        </w:rPr>
        <w:t>beratung</w:t>
      </w:r>
      <w:proofErr w:type="spellEnd"/>
      <w:r w:rsidR="00FD7048" w:rsidRPr="45FD8E9C">
        <w:rPr>
          <w:rFonts w:cs="Calibri"/>
          <w:sz w:val="24"/>
          <w:szCs w:val="24"/>
        </w:rPr>
        <w:t>.</w:t>
      </w:r>
      <w:r w:rsidR="00796681" w:rsidRPr="45FD8E9C">
        <w:rPr>
          <w:rFonts w:cs="Calibri"/>
          <w:sz w:val="24"/>
          <w:szCs w:val="24"/>
        </w:rPr>
        <w:t xml:space="preserve"> </w:t>
      </w:r>
      <w:r w:rsidR="00FD7048" w:rsidRPr="45FD8E9C">
        <w:rPr>
          <w:rFonts w:cs="Calibri"/>
          <w:sz w:val="24"/>
          <w:szCs w:val="24"/>
        </w:rPr>
        <w:t>„</w:t>
      </w:r>
      <w:r w:rsidR="00A71BB1" w:rsidRPr="45FD8E9C">
        <w:rPr>
          <w:rFonts w:cs="Calibri"/>
          <w:sz w:val="24"/>
          <w:szCs w:val="24"/>
        </w:rPr>
        <w:t xml:space="preserve">Gesellschaft verändert sich, Menschen verändern sich. </w:t>
      </w:r>
      <w:r w:rsidR="00FD7048" w:rsidRPr="45FD8E9C">
        <w:rPr>
          <w:rFonts w:cs="Calibri"/>
          <w:sz w:val="24"/>
          <w:szCs w:val="24"/>
        </w:rPr>
        <w:t>In den vergangenen Jahren haben auch wir uns</w:t>
      </w:r>
      <w:r w:rsidR="00A71BB1" w:rsidRPr="45FD8E9C">
        <w:rPr>
          <w:rFonts w:cs="Calibri"/>
          <w:sz w:val="24"/>
          <w:szCs w:val="24"/>
        </w:rPr>
        <w:t xml:space="preserve"> mit</w:t>
      </w:r>
      <w:r w:rsidR="00FD7048" w:rsidRPr="45FD8E9C">
        <w:rPr>
          <w:rFonts w:cs="Calibri"/>
          <w:sz w:val="24"/>
          <w:szCs w:val="24"/>
        </w:rPr>
        <w:t xml:space="preserve"> Blick auf die Themen, Fragen und Anliegen</w:t>
      </w:r>
      <w:r w:rsidR="000F6414" w:rsidRPr="45FD8E9C">
        <w:rPr>
          <w:rFonts w:cs="Calibri"/>
          <w:sz w:val="24"/>
          <w:szCs w:val="24"/>
        </w:rPr>
        <w:t xml:space="preserve"> der Ratsuchenden </w:t>
      </w:r>
      <w:r w:rsidR="00A51425">
        <w:rPr>
          <w:rFonts w:cs="Calibri"/>
          <w:sz w:val="24"/>
          <w:szCs w:val="24"/>
        </w:rPr>
        <w:t xml:space="preserve">noch </w:t>
      </w:r>
      <w:r w:rsidR="000F6414" w:rsidRPr="45FD8E9C">
        <w:rPr>
          <w:rFonts w:cs="Calibri"/>
          <w:sz w:val="24"/>
          <w:szCs w:val="24"/>
        </w:rPr>
        <w:t>vielfältiger aufgestellt</w:t>
      </w:r>
      <w:r w:rsidR="00A71BB1" w:rsidRPr="45FD8E9C">
        <w:rPr>
          <w:rFonts w:cs="Calibri"/>
          <w:sz w:val="24"/>
          <w:szCs w:val="24"/>
        </w:rPr>
        <w:t xml:space="preserve">“, erklärt Dr. Olaf </w:t>
      </w:r>
      <w:proofErr w:type="spellStart"/>
      <w:r w:rsidR="00A71BB1" w:rsidRPr="45FD8E9C">
        <w:rPr>
          <w:rFonts w:cs="Calibri"/>
          <w:sz w:val="24"/>
          <w:szCs w:val="24"/>
        </w:rPr>
        <w:t>Tyllack</w:t>
      </w:r>
      <w:proofErr w:type="spellEnd"/>
      <w:r w:rsidR="00A71BB1" w:rsidRPr="45FD8E9C">
        <w:rPr>
          <w:rFonts w:cs="Calibri"/>
          <w:sz w:val="24"/>
          <w:szCs w:val="24"/>
        </w:rPr>
        <w:t xml:space="preserve">, der Bundesvorsitzende von donum vitae. </w:t>
      </w:r>
      <w:r w:rsidR="00125A9B" w:rsidRPr="45FD8E9C">
        <w:rPr>
          <w:rFonts w:cs="Calibri"/>
          <w:sz w:val="24"/>
          <w:szCs w:val="24"/>
        </w:rPr>
        <w:t xml:space="preserve">„Unser Beratungsangebot ist </w:t>
      </w:r>
      <w:r w:rsidR="00A60100" w:rsidRPr="45FD8E9C">
        <w:rPr>
          <w:rFonts w:cs="Calibri"/>
          <w:sz w:val="24"/>
          <w:szCs w:val="24"/>
        </w:rPr>
        <w:t>umfassender</w:t>
      </w:r>
      <w:r w:rsidR="00125A9B" w:rsidRPr="45FD8E9C">
        <w:rPr>
          <w:rFonts w:cs="Calibri"/>
          <w:sz w:val="24"/>
          <w:szCs w:val="24"/>
        </w:rPr>
        <w:t xml:space="preserve">, inklusiver und </w:t>
      </w:r>
      <w:r w:rsidR="003A3A88" w:rsidRPr="45FD8E9C">
        <w:rPr>
          <w:rFonts w:cs="Calibri"/>
          <w:sz w:val="24"/>
          <w:szCs w:val="24"/>
        </w:rPr>
        <w:t>digitaler</w:t>
      </w:r>
      <w:r w:rsidR="00125A9B" w:rsidRPr="45FD8E9C">
        <w:rPr>
          <w:rFonts w:cs="Calibri"/>
          <w:sz w:val="24"/>
          <w:szCs w:val="24"/>
        </w:rPr>
        <w:t xml:space="preserve"> geworden – damit wir möglichst </w:t>
      </w:r>
      <w:r w:rsidR="002A73F5" w:rsidRPr="45FD8E9C">
        <w:rPr>
          <w:rFonts w:cs="Calibri"/>
          <w:sz w:val="24"/>
          <w:szCs w:val="24"/>
        </w:rPr>
        <w:t>alle</w:t>
      </w:r>
      <w:r w:rsidR="00125A9B" w:rsidRPr="45FD8E9C">
        <w:rPr>
          <w:rFonts w:cs="Calibri"/>
          <w:sz w:val="24"/>
          <w:szCs w:val="24"/>
        </w:rPr>
        <w:t xml:space="preserve"> ratsuchende</w:t>
      </w:r>
      <w:r w:rsidR="002A73F5" w:rsidRPr="45FD8E9C">
        <w:rPr>
          <w:rFonts w:cs="Calibri"/>
          <w:sz w:val="24"/>
          <w:szCs w:val="24"/>
        </w:rPr>
        <w:t>n</w:t>
      </w:r>
      <w:r w:rsidR="00125A9B" w:rsidRPr="45FD8E9C">
        <w:rPr>
          <w:rFonts w:cs="Calibri"/>
          <w:sz w:val="24"/>
          <w:szCs w:val="24"/>
        </w:rPr>
        <w:t xml:space="preserve"> Frauen, Männer und Familien </w:t>
      </w:r>
      <w:r w:rsidR="000F6414" w:rsidRPr="45FD8E9C">
        <w:rPr>
          <w:rFonts w:cs="Calibri"/>
          <w:sz w:val="24"/>
          <w:szCs w:val="24"/>
        </w:rPr>
        <w:t xml:space="preserve">auf verschiedenen Wegen </w:t>
      </w:r>
      <w:r w:rsidR="00125A9B" w:rsidRPr="45FD8E9C">
        <w:rPr>
          <w:rFonts w:cs="Calibri"/>
          <w:sz w:val="24"/>
          <w:szCs w:val="24"/>
        </w:rPr>
        <w:t>erreichen.</w:t>
      </w:r>
      <w:r w:rsidR="00A60100" w:rsidRPr="45FD8E9C">
        <w:rPr>
          <w:rFonts w:cs="Calibri"/>
          <w:sz w:val="24"/>
          <w:szCs w:val="24"/>
        </w:rPr>
        <w:t>“</w:t>
      </w:r>
    </w:p>
    <w:p w14:paraId="132752C6" w14:textId="77777777" w:rsidR="00125A9B" w:rsidRDefault="00125A9B" w:rsidP="00BB26F5">
      <w:pPr>
        <w:spacing w:after="0" w:line="360" w:lineRule="auto"/>
        <w:ind w:left="1620"/>
        <w:rPr>
          <w:rFonts w:cs="Calibri"/>
          <w:sz w:val="24"/>
          <w:szCs w:val="24"/>
        </w:rPr>
      </w:pPr>
    </w:p>
    <w:p w14:paraId="09359F1A" w14:textId="43C8443D" w:rsidR="00D17382" w:rsidRDefault="00A60100" w:rsidP="45FD8E9C">
      <w:pPr>
        <w:spacing w:after="0" w:line="360" w:lineRule="auto"/>
        <w:ind w:left="1620"/>
        <w:rPr>
          <w:rFonts w:cs="Calibri"/>
          <w:sz w:val="24"/>
          <w:szCs w:val="24"/>
        </w:rPr>
      </w:pPr>
      <w:r w:rsidRPr="45FD8E9C">
        <w:rPr>
          <w:rFonts w:cs="Calibri"/>
          <w:sz w:val="24"/>
          <w:szCs w:val="24"/>
        </w:rPr>
        <w:t xml:space="preserve">Die Jahrestagung am 16. und 17. September in Karlsruhe stand unter dem Motto „Beratung all inclusive – Vielfalt in der Schwangerschaftsberatung“. </w:t>
      </w:r>
      <w:r w:rsidR="00447624" w:rsidRPr="45FD8E9C">
        <w:rPr>
          <w:rFonts w:cs="Calibri"/>
          <w:sz w:val="24"/>
          <w:szCs w:val="24"/>
        </w:rPr>
        <w:t>Eine plurale Gesellschaft</w:t>
      </w:r>
      <w:r w:rsidR="007631CB" w:rsidRPr="45FD8E9C">
        <w:rPr>
          <w:rFonts w:cs="Calibri"/>
          <w:sz w:val="24"/>
          <w:szCs w:val="24"/>
        </w:rPr>
        <w:t xml:space="preserve"> stellt ebenso wie der bereits begonnene Generationenwechsel bei Vorständen und Fachkräften die Arbeit </w:t>
      </w:r>
      <w:r w:rsidR="000F6414" w:rsidRPr="45FD8E9C">
        <w:rPr>
          <w:rFonts w:cs="Calibri"/>
          <w:sz w:val="24"/>
          <w:szCs w:val="24"/>
        </w:rPr>
        <w:t>vo</w:t>
      </w:r>
      <w:r w:rsidR="00447624" w:rsidRPr="45FD8E9C">
        <w:rPr>
          <w:rFonts w:cs="Calibri"/>
          <w:sz w:val="24"/>
          <w:szCs w:val="24"/>
        </w:rPr>
        <w:t>n donum vitae</w:t>
      </w:r>
      <w:r w:rsidR="000F6414" w:rsidRPr="45FD8E9C">
        <w:rPr>
          <w:rFonts w:cs="Calibri"/>
          <w:sz w:val="24"/>
          <w:szCs w:val="24"/>
        </w:rPr>
        <w:t xml:space="preserve"> vor neue </w:t>
      </w:r>
      <w:r w:rsidR="007631CB" w:rsidRPr="45FD8E9C">
        <w:rPr>
          <w:rFonts w:cs="Calibri"/>
          <w:sz w:val="24"/>
          <w:szCs w:val="24"/>
        </w:rPr>
        <w:t>Anforderungen</w:t>
      </w:r>
      <w:r w:rsidR="000F6414" w:rsidRPr="45FD8E9C">
        <w:rPr>
          <w:rFonts w:cs="Calibri"/>
          <w:sz w:val="24"/>
          <w:szCs w:val="24"/>
        </w:rPr>
        <w:t xml:space="preserve">. </w:t>
      </w:r>
      <w:r w:rsidR="7C01AFBB" w:rsidRPr="45FD8E9C">
        <w:rPr>
          <w:rFonts w:cs="Calibri"/>
          <w:sz w:val="24"/>
          <w:szCs w:val="24"/>
        </w:rPr>
        <w:t xml:space="preserve">Die Bedeutung des gesellschaftlichen Wandels für den Verband und die Beratungsstellen von donum vitae wurde in drei </w:t>
      </w:r>
      <w:r w:rsidR="7C01AFBB" w:rsidRPr="45FD8E9C">
        <w:rPr>
          <w:rFonts w:cs="Calibri"/>
          <w:sz w:val="24"/>
          <w:szCs w:val="24"/>
        </w:rPr>
        <w:lastRenderedPageBreak/>
        <w:t>Impulsvorträ</w:t>
      </w:r>
      <w:bookmarkStart w:id="1" w:name="_GoBack"/>
      <w:bookmarkEnd w:id="1"/>
      <w:r w:rsidR="7C01AFBB" w:rsidRPr="45FD8E9C">
        <w:rPr>
          <w:rFonts w:cs="Calibri"/>
          <w:sz w:val="24"/>
          <w:szCs w:val="24"/>
        </w:rPr>
        <w:t>gen beleuchtet</w:t>
      </w:r>
      <w:r w:rsidR="00D17577">
        <w:rPr>
          <w:rFonts w:cs="Calibri"/>
          <w:sz w:val="24"/>
          <w:szCs w:val="24"/>
        </w:rPr>
        <w:t>, die darstellten,</w:t>
      </w:r>
      <w:r w:rsidR="7C01AFBB" w:rsidRPr="45FD8E9C">
        <w:rPr>
          <w:rFonts w:cs="Calibri"/>
          <w:sz w:val="24"/>
          <w:szCs w:val="24"/>
        </w:rPr>
        <w:t xml:space="preserve"> was donum vitae tun muss und zum Teil schon erreicht hat, um auch in Zukunft Fachkräfte zu gewinnen und für Klient*innen mit ganz unterschiedlichen Erwartungen und Voraussetzungen da zu sein. Dass die Beratung von donum vitae seit jeher im Schwangerschaftskonflikt die </w:t>
      </w:r>
      <w:r w:rsidR="00D17577">
        <w:rPr>
          <w:rFonts w:cs="Calibri"/>
          <w:sz w:val="24"/>
          <w:szCs w:val="24"/>
        </w:rPr>
        <w:t>„</w:t>
      </w:r>
      <w:r w:rsidR="7C01AFBB" w:rsidRPr="45FD8E9C">
        <w:rPr>
          <w:rFonts w:cs="Calibri"/>
          <w:sz w:val="24"/>
          <w:szCs w:val="24"/>
        </w:rPr>
        <w:t xml:space="preserve">doppelte Anwaltschaft” sowohl für die ungewollt schwangere Frau als auch für das ungeborene Leben einnimmt, macht den Verband sensibel auch für gesellschaftliche Vielfalt und die damit verbundenen unterschiedlichen Blickwinkel. </w:t>
      </w:r>
    </w:p>
    <w:p w14:paraId="12AE601E" w14:textId="7E1531B6" w:rsidR="00D17382" w:rsidRDefault="00D17382" w:rsidP="45FD8E9C">
      <w:pPr>
        <w:spacing w:after="0" w:line="360" w:lineRule="auto"/>
        <w:ind w:left="1620"/>
        <w:rPr>
          <w:rFonts w:cs="Calibri"/>
          <w:sz w:val="24"/>
          <w:szCs w:val="24"/>
        </w:rPr>
      </w:pPr>
    </w:p>
    <w:p w14:paraId="78F841E5" w14:textId="6CE78F68" w:rsidR="00D17382" w:rsidRDefault="00447624" w:rsidP="45FD8E9C">
      <w:pPr>
        <w:spacing w:after="0" w:line="360" w:lineRule="auto"/>
        <w:ind w:left="1620"/>
        <w:rPr>
          <w:rFonts w:cs="Calibri"/>
          <w:sz w:val="24"/>
          <w:szCs w:val="24"/>
        </w:rPr>
      </w:pPr>
      <w:r w:rsidRPr="45FD8E9C">
        <w:rPr>
          <w:rFonts w:cs="Calibri"/>
          <w:sz w:val="24"/>
          <w:szCs w:val="24"/>
        </w:rPr>
        <w:t xml:space="preserve">Damit sind auch viele Chancen verbunden: </w:t>
      </w:r>
      <w:r w:rsidR="000F6414" w:rsidRPr="45FD8E9C">
        <w:rPr>
          <w:rFonts w:cs="Calibri"/>
          <w:sz w:val="24"/>
          <w:szCs w:val="24"/>
        </w:rPr>
        <w:t xml:space="preserve">In der Pandemie hat die Beratungsarbeit enormen Schub </w:t>
      </w:r>
      <w:r w:rsidRPr="45FD8E9C">
        <w:rPr>
          <w:rFonts w:cs="Calibri"/>
          <w:sz w:val="24"/>
          <w:szCs w:val="24"/>
        </w:rPr>
        <w:t>bei</w:t>
      </w:r>
      <w:r w:rsidR="000F6414" w:rsidRPr="45FD8E9C">
        <w:rPr>
          <w:rFonts w:cs="Calibri"/>
          <w:sz w:val="24"/>
          <w:szCs w:val="24"/>
        </w:rPr>
        <w:t xml:space="preserve"> der Digitalisierung erfahren. Das donum vitae-Modellprojekt „</w:t>
      </w:r>
      <w:proofErr w:type="spellStart"/>
      <w:r w:rsidR="000F6414" w:rsidRPr="45FD8E9C">
        <w:rPr>
          <w:rFonts w:cs="Calibri"/>
          <w:sz w:val="24"/>
          <w:szCs w:val="24"/>
        </w:rPr>
        <w:t>HeLB</w:t>
      </w:r>
      <w:proofErr w:type="spellEnd"/>
      <w:r w:rsidR="000F6414" w:rsidRPr="45FD8E9C">
        <w:rPr>
          <w:rFonts w:cs="Calibri"/>
          <w:sz w:val="24"/>
          <w:szCs w:val="24"/>
        </w:rPr>
        <w:t xml:space="preserve"> – Helfen. Lotsen. Beraten.“ hat die Zugangswege zur Beratung verbessert und die Beratungsarbeit bei donum vitae nachhaltig weiterentwickelt.</w:t>
      </w:r>
      <w:r w:rsidRPr="45FD8E9C">
        <w:rPr>
          <w:rFonts w:cs="Calibri"/>
          <w:sz w:val="24"/>
          <w:szCs w:val="24"/>
        </w:rPr>
        <w:t xml:space="preserve"> „Wir stehen mit unseren Beratungsstellen </w:t>
      </w:r>
      <w:r w:rsidR="00E93ECF" w:rsidRPr="45FD8E9C">
        <w:rPr>
          <w:rFonts w:cs="Calibri"/>
          <w:sz w:val="24"/>
          <w:szCs w:val="24"/>
        </w:rPr>
        <w:t xml:space="preserve">sozusagen </w:t>
      </w:r>
      <w:r w:rsidRPr="45FD8E9C">
        <w:rPr>
          <w:rFonts w:cs="Calibri"/>
          <w:sz w:val="24"/>
          <w:szCs w:val="24"/>
        </w:rPr>
        <w:t xml:space="preserve">mitten </w:t>
      </w:r>
      <w:r w:rsidR="00945C1E">
        <w:rPr>
          <w:rFonts w:cs="Calibri"/>
          <w:sz w:val="24"/>
          <w:szCs w:val="24"/>
        </w:rPr>
        <w:t xml:space="preserve">im </w:t>
      </w:r>
      <w:r w:rsidRPr="45FD8E9C">
        <w:rPr>
          <w:rFonts w:cs="Calibri"/>
          <w:sz w:val="24"/>
          <w:szCs w:val="24"/>
        </w:rPr>
        <w:t xml:space="preserve">Leben. Unsere Beraterinnen und Berater </w:t>
      </w:r>
      <w:r w:rsidR="00E93ECF" w:rsidRPr="45FD8E9C">
        <w:rPr>
          <w:rFonts w:cs="Calibri"/>
          <w:sz w:val="24"/>
          <w:szCs w:val="24"/>
        </w:rPr>
        <w:t xml:space="preserve">sind in Präsenz, mobil und digital erreichbar und </w:t>
      </w:r>
      <w:r w:rsidRPr="45FD8E9C">
        <w:rPr>
          <w:rFonts w:cs="Calibri"/>
          <w:sz w:val="24"/>
          <w:szCs w:val="24"/>
        </w:rPr>
        <w:t xml:space="preserve">bleiben </w:t>
      </w:r>
      <w:r w:rsidR="00E93ECF" w:rsidRPr="45FD8E9C">
        <w:rPr>
          <w:rFonts w:cs="Calibri"/>
          <w:sz w:val="24"/>
          <w:szCs w:val="24"/>
        </w:rPr>
        <w:t>bei den vielfältigen</w:t>
      </w:r>
      <w:r w:rsidRPr="45FD8E9C">
        <w:rPr>
          <w:rFonts w:cs="Calibri"/>
          <w:sz w:val="24"/>
          <w:szCs w:val="24"/>
        </w:rPr>
        <w:t xml:space="preserve"> Fragen und </w:t>
      </w:r>
      <w:r w:rsidR="00E93ECF" w:rsidRPr="45FD8E9C">
        <w:rPr>
          <w:rFonts w:cs="Calibri"/>
          <w:sz w:val="24"/>
          <w:szCs w:val="24"/>
        </w:rPr>
        <w:t>Anliegen</w:t>
      </w:r>
      <w:r w:rsidRPr="45FD8E9C">
        <w:rPr>
          <w:rFonts w:cs="Calibri"/>
          <w:sz w:val="24"/>
          <w:szCs w:val="24"/>
        </w:rPr>
        <w:t xml:space="preserve"> an der Seite der Ratsuchenden</w:t>
      </w:r>
      <w:r w:rsidR="00E93ECF" w:rsidRPr="45FD8E9C">
        <w:rPr>
          <w:rFonts w:cs="Calibri"/>
          <w:sz w:val="24"/>
          <w:szCs w:val="24"/>
        </w:rPr>
        <w:t xml:space="preserve">“, so Dr. </w:t>
      </w:r>
      <w:proofErr w:type="spellStart"/>
      <w:r w:rsidR="00E93ECF" w:rsidRPr="45FD8E9C">
        <w:rPr>
          <w:rFonts w:cs="Calibri"/>
          <w:sz w:val="24"/>
          <w:szCs w:val="24"/>
        </w:rPr>
        <w:t>Tyllack</w:t>
      </w:r>
      <w:proofErr w:type="spellEnd"/>
      <w:r w:rsidR="00E93ECF" w:rsidRPr="45FD8E9C">
        <w:rPr>
          <w:rFonts w:cs="Calibri"/>
          <w:sz w:val="24"/>
          <w:szCs w:val="24"/>
        </w:rPr>
        <w:t>.</w:t>
      </w:r>
    </w:p>
    <w:p w14:paraId="1817EA1C" w14:textId="77777777" w:rsidR="008368BE" w:rsidRDefault="008368BE" w:rsidP="00D17382">
      <w:pPr>
        <w:spacing w:after="0" w:line="360" w:lineRule="auto"/>
        <w:ind w:left="1620"/>
        <w:rPr>
          <w:rFonts w:cs="Calibri"/>
          <w:sz w:val="24"/>
          <w:szCs w:val="24"/>
        </w:rPr>
      </w:pPr>
    </w:p>
    <w:p w14:paraId="1A2BC45A" w14:textId="02645A53" w:rsidR="008368BE" w:rsidRDefault="00125A9B" w:rsidP="00D17382">
      <w:pPr>
        <w:spacing w:after="0" w:line="360" w:lineRule="auto"/>
        <w:ind w:left="1620"/>
        <w:rPr>
          <w:rFonts w:cs="Calibri"/>
          <w:sz w:val="24"/>
          <w:szCs w:val="24"/>
        </w:rPr>
      </w:pPr>
      <w:r>
        <w:rPr>
          <w:rFonts w:cs="Calibri"/>
          <w:sz w:val="24"/>
          <w:szCs w:val="24"/>
        </w:rPr>
        <w:t xml:space="preserve">Das Programm der Jahrestagung 2022 sowie eine Bildergalerie finden Sie unter </w:t>
      </w:r>
      <w:hyperlink r:id="rId11" w:history="1">
        <w:r w:rsidRPr="00AB3749">
          <w:rPr>
            <w:rStyle w:val="Hyperlink"/>
            <w:rFonts w:cs="Calibri"/>
            <w:sz w:val="24"/>
            <w:szCs w:val="24"/>
          </w:rPr>
          <w:t>https://donumvitae.org/jahrestagung</w:t>
        </w:r>
      </w:hyperlink>
      <w:r>
        <w:rPr>
          <w:rFonts w:cs="Calibri"/>
          <w:sz w:val="24"/>
          <w:szCs w:val="24"/>
        </w:rPr>
        <w:t>.</w:t>
      </w:r>
    </w:p>
    <w:p w14:paraId="41908461" w14:textId="0BCA0742" w:rsidR="00363A40" w:rsidRDefault="00363A40" w:rsidP="00E62BA7">
      <w:pPr>
        <w:spacing w:after="0" w:line="360" w:lineRule="auto"/>
        <w:ind w:left="1620"/>
        <w:rPr>
          <w:rFonts w:cs="Calibri"/>
          <w:sz w:val="24"/>
          <w:szCs w:val="24"/>
        </w:rPr>
      </w:pPr>
    </w:p>
    <w:p w14:paraId="0335AB57" w14:textId="77777777" w:rsidR="00681C5B" w:rsidRDefault="00681C5B" w:rsidP="00E62BA7">
      <w:pPr>
        <w:spacing w:after="0" w:line="360" w:lineRule="auto"/>
        <w:ind w:left="1620"/>
        <w:rPr>
          <w:rFonts w:cs="Calibri"/>
          <w:sz w:val="24"/>
          <w:szCs w:val="24"/>
        </w:rPr>
      </w:pPr>
    </w:p>
    <w:p w14:paraId="5C97C813" w14:textId="77777777" w:rsidR="00F3190C" w:rsidRPr="000F5F12" w:rsidRDefault="00F3190C" w:rsidP="00F3190C">
      <w:pPr>
        <w:spacing w:after="0" w:line="240" w:lineRule="auto"/>
        <w:ind w:left="912" w:firstLine="708"/>
        <w:rPr>
          <w:rFonts w:cs="Calibri"/>
          <w:b/>
          <w:color w:val="E87722"/>
          <w:sz w:val="28"/>
          <w:szCs w:val="28"/>
        </w:rPr>
      </w:pPr>
      <w:bookmarkStart w:id="2" w:name="_Hlk59445339"/>
      <w:bookmarkEnd w:id="0"/>
      <w:r w:rsidRPr="000F5F12">
        <w:rPr>
          <w:rFonts w:cs="Calibri"/>
          <w:b/>
          <w:color w:val="E87722"/>
          <w:sz w:val="28"/>
          <w:szCs w:val="28"/>
        </w:rPr>
        <w:t>donum vitae e.V.</w:t>
      </w:r>
    </w:p>
    <w:p w14:paraId="5C2D138B" w14:textId="001581BB" w:rsidR="00F3190C" w:rsidRPr="00F3190C" w:rsidRDefault="00F3190C" w:rsidP="00F3190C">
      <w:pPr>
        <w:spacing w:after="0" w:line="240" w:lineRule="auto"/>
        <w:ind w:left="1620"/>
        <w:rPr>
          <w:rFonts w:cs="Calibri"/>
          <w:sz w:val="24"/>
          <w:szCs w:val="24"/>
        </w:rPr>
      </w:pPr>
      <w:r w:rsidRPr="00F3190C">
        <w:rPr>
          <w:rFonts w:cs="Calibri"/>
          <w:sz w:val="24"/>
          <w:szCs w:val="24"/>
        </w:rPr>
        <w:t>donum vitae bietet bundesweit an 200 Orten Schwangerschafts- und Schwangerschaftskonfliktberatung an. Auf der Grundlage des christlichen Menschenbildes setzen wir uns für den Schutz des ungeborenen Lebens und für die Würde von Frau, Mann und Kind ein. In Politik und Gesellschaft engagieren wir uns für ein kindgerechtes und familienfreundliches Umfeld.</w:t>
      </w:r>
    </w:p>
    <w:p w14:paraId="485393C3" w14:textId="77777777" w:rsidR="00F3190C" w:rsidRPr="00F3190C" w:rsidRDefault="00F3190C" w:rsidP="00F3190C">
      <w:pPr>
        <w:spacing w:after="0" w:line="240" w:lineRule="auto"/>
        <w:ind w:left="1620"/>
        <w:rPr>
          <w:rFonts w:cs="Calibri"/>
          <w:sz w:val="24"/>
          <w:szCs w:val="24"/>
        </w:rPr>
      </w:pPr>
    </w:p>
    <w:p w14:paraId="495878A1" w14:textId="351F7C6E" w:rsidR="00F3190C" w:rsidRPr="00F3190C" w:rsidRDefault="00F3190C" w:rsidP="00F3190C">
      <w:pPr>
        <w:spacing w:after="0" w:line="240" w:lineRule="auto"/>
        <w:ind w:left="1620"/>
        <w:rPr>
          <w:rFonts w:cs="Calibri"/>
          <w:sz w:val="24"/>
          <w:szCs w:val="24"/>
        </w:rPr>
      </w:pPr>
      <w:r w:rsidRPr="00F3190C">
        <w:rPr>
          <w:rFonts w:cs="Calibri"/>
          <w:sz w:val="24"/>
          <w:szCs w:val="24"/>
        </w:rPr>
        <w:lastRenderedPageBreak/>
        <w:t>donum vitae berät, informiert und begleitet in allen Fragen rund um Schwangerschaft und im Schwangerschaftskonflikt. Darüber hinaus bieten wir psychosoziale Beratung im Kontext von Pränataldiagnostik oder bei unerfülltem Kinderwunsch</w:t>
      </w:r>
      <w:r w:rsidR="000F5F12">
        <w:rPr>
          <w:rFonts w:cs="Calibri"/>
          <w:sz w:val="24"/>
          <w:szCs w:val="24"/>
        </w:rPr>
        <w:t xml:space="preserve"> sowie Veranstaltungen zur</w:t>
      </w:r>
      <w:r w:rsidRPr="00F3190C">
        <w:rPr>
          <w:rFonts w:cs="Calibri"/>
          <w:sz w:val="24"/>
          <w:szCs w:val="24"/>
        </w:rPr>
        <w:t xml:space="preserve"> sexuelle</w:t>
      </w:r>
      <w:r w:rsidR="000F5F12">
        <w:rPr>
          <w:rFonts w:cs="Calibri"/>
          <w:sz w:val="24"/>
          <w:szCs w:val="24"/>
        </w:rPr>
        <w:t>n</w:t>
      </w:r>
      <w:r w:rsidRPr="00F3190C">
        <w:rPr>
          <w:rFonts w:cs="Calibri"/>
          <w:sz w:val="24"/>
          <w:szCs w:val="24"/>
        </w:rPr>
        <w:t xml:space="preserve"> Bildung und </w:t>
      </w:r>
      <w:r w:rsidR="000F5F12">
        <w:rPr>
          <w:rFonts w:cs="Calibri"/>
          <w:sz w:val="24"/>
          <w:szCs w:val="24"/>
        </w:rPr>
        <w:t xml:space="preserve">sexualpädagogischen </w:t>
      </w:r>
      <w:r w:rsidRPr="00F3190C">
        <w:rPr>
          <w:rFonts w:cs="Calibri"/>
          <w:sz w:val="24"/>
          <w:szCs w:val="24"/>
        </w:rPr>
        <w:t>Prävention an und vermitteln konkrete Hilfe und Unterstützung. Die Beratung von donum vitae ist kostenlos und vertraulich, auf Wunsch auch anonym. Sie steht allen Ratsuchenden offen – unabhängig von Nationalität, Konfession und sexueller Orientierung.</w:t>
      </w:r>
    </w:p>
    <w:p w14:paraId="62189BB1" w14:textId="77777777" w:rsidR="00F3190C" w:rsidRPr="00F3190C" w:rsidRDefault="00F3190C" w:rsidP="00F3190C">
      <w:pPr>
        <w:spacing w:after="0" w:line="240" w:lineRule="auto"/>
        <w:ind w:left="1620"/>
        <w:rPr>
          <w:rFonts w:cs="Calibri"/>
          <w:sz w:val="24"/>
          <w:szCs w:val="24"/>
        </w:rPr>
      </w:pPr>
    </w:p>
    <w:p w14:paraId="6519C205" w14:textId="742FF11D" w:rsidR="00F3190C" w:rsidRPr="00F3190C" w:rsidRDefault="00F3190C" w:rsidP="00F3190C">
      <w:pPr>
        <w:spacing w:after="0" w:line="240" w:lineRule="auto"/>
        <w:ind w:left="1620"/>
        <w:rPr>
          <w:rFonts w:cs="Calibri"/>
          <w:sz w:val="24"/>
          <w:szCs w:val="24"/>
        </w:rPr>
      </w:pPr>
      <w:r w:rsidRPr="00F3190C">
        <w:rPr>
          <w:rFonts w:cs="Calibri"/>
          <w:sz w:val="24"/>
          <w:szCs w:val="24"/>
        </w:rPr>
        <w:t>Die rund 3</w:t>
      </w:r>
      <w:r w:rsidR="005D0801">
        <w:rPr>
          <w:rFonts w:cs="Calibri"/>
          <w:sz w:val="24"/>
          <w:szCs w:val="24"/>
        </w:rPr>
        <w:t>2</w:t>
      </w:r>
      <w:r w:rsidRPr="00F3190C">
        <w:rPr>
          <w:rFonts w:cs="Calibri"/>
          <w:sz w:val="24"/>
          <w:szCs w:val="24"/>
        </w:rPr>
        <w:t>0 Beraterinnen und Berater von donum vitae werden von mehr als 1.000 ehrenamtlich Engagierten in 1</w:t>
      </w:r>
      <w:r w:rsidR="00C337DA">
        <w:rPr>
          <w:rFonts w:cs="Calibri"/>
          <w:sz w:val="24"/>
          <w:szCs w:val="24"/>
        </w:rPr>
        <w:t>3</w:t>
      </w:r>
      <w:r w:rsidRPr="00F3190C">
        <w:rPr>
          <w:rFonts w:cs="Calibri"/>
          <w:sz w:val="24"/>
          <w:szCs w:val="24"/>
        </w:rPr>
        <w:t xml:space="preserve"> Bundesländern unterstützt. Der Verein wurde 1999 gegründet und ist gemeinnützig. Die staatlich anerkannten Beratungsstellen von donum vitae sind berechtigt, einen Beratungsnachweis gemäß § 219 StGB auszustellen.</w:t>
      </w:r>
    </w:p>
    <w:p w14:paraId="28352929" w14:textId="77777777" w:rsidR="00F3190C" w:rsidRPr="00F3190C" w:rsidRDefault="00F3190C" w:rsidP="00F3190C">
      <w:pPr>
        <w:spacing w:after="0" w:line="240" w:lineRule="auto"/>
        <w:ind w:left="1620"/>
        <w:rPr>
          <w:rFonts w:cs="Calibri"/>
          <w:sz w:val="24"/>
          <w:szCs w:val="24"/>
        </w:rPr>
      </w:pPr>
    </w:p>
    <w:p w14:paraId="071C647B" w14:textId="77777777" w:rsidR="0082052E" w:rsidRPr="00C05382" w:rsidRDefault="0082052E" w:rsidP="00152578">
      <w:pPr>
        <w:spacing w:after="0" w:line="240" w:lineRule="auto"/>
        <w:ind w:left="1620"/>
        <w:rPr>
          <w:rFonts w:cs="Calibri"/>
          <w:sz w:val="24"/>
          <w:szCs w:val="24"/>
        </w:rPr>
      </w:pPr>
      <w:r w:rsidRPr="00C05382">
        <w:rPr>
          <w:rFonts w:cs="Calibri"/>
          <w:sz w:val="24"/>
          <w:szCs w:val="24"/>
        </w:rPr>
        <w:t xml:space="preserve">Weitere Informationen unter </w:t>
      </w:r>
      <w:hyperlink r:id="rId12" w:history="1">
        <w:r w:rsidRPr="00C05382">
          <w:rPr>
            <w:rFonts w:cs="Calibri"/>
            <w:color w:val="0563C1"/>
            <w:sz w:val="24"/>
            <w:szCs w:val="24"/>
            <w:u w:val="single"/>
          </w:rPr>
          <w:t>www.donumvitae.org</w:t>
        </w:r>
      </w:hyperlink>
      <w:r w:rsidRPr="00C05382">
        <w:rPr>
          <w:rFonts w:cs="Calibri"/>
          <w:sz w:val="24"/>
          <w:szCs w:val="24"/>
        </w:rPr>
        <w:t xml:space="preserve"> </w:t>
      </w:r>
    </w:p>
    <w:bookmarkEnd w:id="2"/>
    <w:p w14:paraId="674764A0" w14:textId="77777777" w:rsidR="0082052E" w:rsidRPr="00055D1E" w:rsidRDefault="0082052E" w:rsidP="00152578">
      <w:pPr>
        <w:spacing w:after="0" w:line="240" w:lineRule="auto"/>
        <w:ind w:left="1620"/>
        <w:rPr>
          <w:rFonts w:cs="Calibri"/>
        </w:rPr>
      </w:pPr>
    </w:p>
    <w:p w14:paraId="38EC32D4" w14:textId="77777777" w:rsidR="0082052E" w:rsidRPr="00055D1E" w:rsidRDefault="0082052E" w:rsidP="00152578">
      <w:pPr>
        <w:spacing w:after="0" w:line="240" w:lineRule="auto"/>
        <w:ind w:left="1620"/>
        <w:rPr>
          <w:rFonts w:cs="Calibri"/>
          <w:b/>
          <w:sz w:val="28"/>
          <w:szCs w:val="28"/>
        </w:rPr>
      </w:pPr>
      <w:r w:rsidRPr="00055D1E">
        <w:rPr>
          <w:rFonts w:cs="Calibri"/>
          <w:b/>
          <w:sz w:val="28"/>
          <w:szCs w:val="28"/>
        </w:rPr>
        <w:t>donum vitae e.V.</w:t>
      </w:r>
    </w:p>
    <w:p w14:paraId="7AEC42F3" w14:textId="77777777" w:rsidR="0082052E" w:rsidRPr="00405296" w:rsidRDefault="0082052E" w:rsidP="00152578">
      <w:pPr>
        <w:autoSpaceDE w:val="0"/>
        <w:autoSpaceDN w:val="0"/>
        <w:adjustRightInd w:val="0"/>
        <w:spacing w:after="0" w:line="240" w:lineRule="auto"/>
        <w:ind w:left="1620"/>
        <w:rPr>
          <w:rFonts w:cs="Calibri"/>
          <w:color w:val="000000"/>
          <w:sz w:val="24"/>
          <w:szCs w:val="24"/>
        </w:rPr>
      </w:pPr>
      <w:r w:rsidRPr="00405296">
        <w:rPr>
          <w:rFonts w:cs="Calibri"/>
          <w:color w:val="000000"/>
          <w:sz w:val="24"/>
          <w:szCs w:val="24"/>
        </w:rPr>
        <w:t>Thomas-Mann-Straße 4, 53111 Bonn</w:t>
      </w:r>
    </w:p>
    <w:p w14:paraId="00AF4CEF" w14:textId="7535A65E" w:rsidR="0082052E" w:rsidRPr="00405296" w:rsidRDefault="0082052E" w:rsidP="001E0ED3">
      <w:pPr>
        <w:autoSpaceDE w:val="0"/>
        <w:autoSpaceDN w:val="0"/>
        <w:adjustRightInd w:val="0"/>
        <w:spacing w:after="0" w:line="240" w:lineRule="auto"/>
        <w:ind w:left="1620"/>
        <w:rPr>
          <w:rFonts w:cs="Calibri"/>
          <w:color w:val="000000"/>
          <w:sz w:val="24"/>
          <w:szCs w:val="24"/>
        </w:rPr>
      </w:pPr>
      <w:r w:rsidRPr="00405296">
        <w:rPr>
          <w:rFonts w:cs="Calibri"/>
          <w:color w:val="000000"/>
          <w:sz w:val="24"/>
          <w:szCs w:val="24"/>
        </w:rPr>
        <w:t>Fon</w:t>
      </w:r>
      <w:r w:rsidR="00430944" w:rsidRPr="00405296">
        <w:rPr>
          <w:rFonts w:cs="Calibri"/>
          <w:color w:val="000000"/>
          <w:sz w:val="24"/>
          <w:szCs w:val="24"/>
        </w:rPr>
        <w:t>:</w:t>
      </w:r>
      <w:r w:rsidRPr="00405296">
        <w:rPr>
          <w:rFonts w:cs="Calibri"/>
          <w:color w:val="000000"/>
          <w:sz w:val="24"/>
          <w:szCs w:val="24"/>
        </w:rPr>
        <w:t xml:space="preserve"> 0228 369 488-0</w:t>
      </w:r>
      <w:r w:rsidR="00C05382" w:rsidRPr="00405296">
        <w:rPr>
          <w:rFonts w:cs="Calibri"/>
          <w:color w:val="000000"/>
          <w:sz w:val="24"/>
          <w:szCs w:val="24"/>
        </w:rPr>
        <w:t xml:space="preserve"> |</w:t>
      </w:r>
      <w:r w:rsidRPr="00405296">
        <w:rPr>
          <w:rFonts w:cs="Calibri"/>
          <w:color w:val="000000"/>
          <w:sz w:val="24"/>
          <w:szCs w:val="24"/>
        </w:rPr>
        <w:t xml:space="preserve"> </w:t>
      </w:r>
      <w:r w:rsidR="00362F5A" w:rsidRPr="00405296">
        <w:rPr>
          <w:rFonts w:cs="Calibri"/>
          <w:sz w:val="24"/>
          <w:szCs w:val="24"/>
        </w:rPr>
        <w:t>Fax: 0211 369 488-69</w:t>
      </w:r>
      <w:r w:rsidR="001E0ED3">
        <w:rPr>
          <w:rFonts w:cs="Calibri"/>
          <w:color w:val="000000"/>
          <w:sz w:val="24"/>
          <w:szCs w:val="24"/>
        </w:rPr>
        <w:t xml:space="preserve"> | </w:t>
      </w:r>
      <w:hyperlink r:id="rId13" w:history="1">
        <w:r w:rsidR="001E0ED3" w:rsidRPr="000F7425">
          <w:rPr>
            <w:rStyle w:val="Hyperlink"/>
            <w:rFonts w:cs="Calibri"/>
            <w:sz w:val="24"/>
            <w:szCs w:val="24"/>
          </w:rPr>
          <w:t>info@donumvitae.org</w:t>
        </w:r>
      </w:hyperlink>
      <w:r w:rsidR="001D5E42">
        <w:rPr>
          <w:rFonts w:cs="Calibri"/>
          <w:color w:val="000000"/>
          <w:sz w:val="24"/>
          <w:szCs w:val="24"/>
        </w:rPr>
        <w:t xml:space="preserve"> </w:t>
      </w:r>
    </w:p>
    <w:p w14:paraId="5BDCC997" w14:textId="77777777" w:rsidR="0025549A" w:rsidRDefault="0025549A" w:rsidP="00152578">
      <w:pPr>
        <w:spacing w:after="0" w:line="240" w:lineRule="auto"/>
        <w:ind w:left="1620"/>
        <w:rPr>
          <w:rFonts w:cs="Calibri"/>
          <w:b/>
          <w:sz w:val="28"/>
          <w:szCs w:val="28"/>
        </w:rPr>
      </w:pPr>
    </w:p>
    <w:p w14:paraId="57B5DFA7" w14:textId="42589870" w:rsidR="0082052E" w:rsidRPr="00A712B1" w:rsidRDefault="00B61ADE" w:rsidP="00152578">
      <w:pPr>
        <w:spacing w:after="0" w:line="240" w:lineRule="auto"/>
        <w:ind w:left="1620"/>
        <w:rPr>
          <w:rFonts w:cs="Calibri"/>
          <w:b/>
          <w:sz w:val="28"/>
          <w:szCs w:val="28"/>
        </w:rPr>
      </w:pPr>
      <w:r w:rsidRPr="00A712B1">
        <w:rPr>
          <w:rFonts w:cs="Calibri"/>
          <w:b/>
          <w:sz w:val="28"/>
          <w:szCs w:val="28"/>
        </w:rPr>
        <w:t>Kontakt:</w:t>
      </w:r>
    </w:p>
    <w:p w14:paraId="52E2FCF4" w14:textId="49A553C9" w:rsidR="0082052E" w:rsidRPr="00442636" w:rsidRDefault="000D16DC" w:rsidP="001E0ED3">
      <w:pPr>
        <w:spacing w:after="0" w:line="240" w:lineRule="auto"/>
        <w:ind w:left="1620"/>
        <w:rPr>
          <w:rFonts w:cs="Calibri"/>
          <w:sz w:val="24"/>
          <w:szCs w:val="24"/>
        </w:rPr>
      </w:pPr>
      <w:r w:rsidRPr="00405296">
        <w:rPr>
          <w:rFonts w:cs="Calibri"/>
          <w:sz w:val="24"/>
          <w:szCs w:val="24"/>
        </w:rPr>
        <w:t>Annika Koch</w:t>
      </w:r>
      <w:r w:rsidR="001E0ED3">
        <w:rPr>
          <w:rFonts w:cs="Calibri"/>
          <w:sz w:val="24"/>
          <w:szCs w:val="24"/>
        </w:rPr>
        <w:t xml:space="preserve"> | </w:t>
      </w:r>
      <w:r w:rsidR="0082052E" w:rsidRPr="00405296">
        <w:rPr>
          <w:rFonts w:cs="Calibri"/>
          <w:sz w:val="24"/>
          <w:szCs w:val="24"/>
        </w:rPr>
        <w:t>Fon</w:t>
      </w:r>
      <w:r w:rsidR="00B61ADE" w:rsidRPr="00405296">
        <w:rPr>
          <w:rFonts w:cs="Calibri"/>
          <w:sz w:val="24"/>
          <w:szCs w:val="24"/>
        </w:rPr>
        <w:t>:</w:t>
      </w:r>
      <w:r w:rsidR="0082052E" w:rsidRPr="00405296">
        <w:rPr>
          <w:rFonts w:cs="Calibri"/>
          <w:sz w:val="24"/>
          <w:szCs w:val="24"/>
        </w:rPr>
        <w:t xml:space="preserve"> 0</w:t>
      </w:r>
      <w:r w:rsidR="00B61ADE" w:rsidRPr="00405296">
        <w:rPr>
          <w:rFonts w:cs="Calibri"/>
          <w:sz w:val="24"/>
          <w:szCs w:val="24"/>
        </w:rPr>
        <w:t>30 887 133-978</w:t>
      </w:r>
      <w:r w:rsidR="005B2D7C">
        <w:rPr>
          <w:rFonts w:cs="Calibri"/>
          <w:sz w:val="24"/>
          <w:szCs w:val="24"/>
        </w:rPr>
        <w:t xml:space="preserve"> </w:t>
      </w:r>
      <w:r w:rsidR="005B2D7C" w:rsidRPr="00405296">
        <w:rPr>
          <w:rFonts w:cs="Calibri"/>
          <w:color w:val="000000"/>
          <w:sz w:val="24"/>
          <w:szCs w:val="24"/>
        </w:rPr>
        <w:t xml:space="preserve">| </w:t>
      </w:r>
      <w:hyperlink r:id="rId14" w:history="1">
        <w:r w:rsidR="005B2D7C" w:rsidRPr="00F653FD">
          <w:rPr>
            <w:rStyle w:val="Hyperlink"/>
            <w:rFonts w:cs="Calibri"/>
            <w:sz w:val="24"/>
            <w:szCs w:val="24"/>
          </w:rPr>
          <w:t>presse@donumvitae.org</w:t>
        </w:r>
      </w:hyperlink>
      <w:r w:rsidR="001D5E42">
        <w:rPr>
          <w:rStyle w:val="Hyperlink"/>
          <w:rFonts w:cs="Calibri"/>
          <w:color w:val="auto"/>
          <w:sz w:val="24"/>
          <w:szCs w:val="24"/>
          <w:u w:val="none"/>
        </w:rPr>
        <w:t xml:space="preserve"> </w:t>
      </w:r>
    </w:p>
    <w:p w14:paraId="60D6D7C5" w14:textId="77777777" w:rsidR="001E4F55" w:rsidRPr="00852BE6" w:rsidRDefault="001E0ED3" w:rsidP="001E4F55">
      <w:pPr>
        <w:autoSpaceDE w:val="0"/>
        <w:autoSpaceDN w:val="0"/>
        <w:adjustRightInd w:val="0"/>
        <w:spacing w:after="0" w:line="240" w:lineRule="auto"/>
        <w:ind w:left="1620"/>
        <w:rPr>
          <w:rFonts w:cs="Calibri"/>
          <w:b/>
          <w:color w:val="000000"/>
          <w:sz w:val="28"/>
          <w:szCs w:val="28"/>
        </w:rPr>
      </w:pPr>
      <w:r>
        <w:rPr>
          <w:rFonts w:cs="Calibri"/>
          <w:b/>
          <w:color w:val="000000"/>
          <w:sz w:val="28"/>
          <w:szCs w:val="28"/>
        </w:rPr>
        <w:br/>
      </w:r>
      <w:r w:rsidR="001E4F55" w:rsidRPr="00852BE6">
        <w:rPr>
          <w:rFonts w:cs="Calibri"/>
          <w:b/>
          <w:color w:val="000000"/>
          <w:sz w:val="28"/>
          <w:szCs w:val="28"/>
        </w:rPr>
        <w:t>Bildnachweis</w:t>
      </w:r>
      <w:r w:rsidR="001E4F55">
        <w:rPr>
          <w:rFonts w:cs="Calibri"/>
          <w:b/>
          <w:color w:val="000000"/>
          <w:sz w:val="28"/>
          <w:szCs w:val="28"/>
        </w:rPr>
        <w:t>:</w:t>
      </w:r>
    </w:p>
    <w:p w14:paraId="2D207816" w14:textId="57EE15FD" w:rsidR="001E4F55" w:rsidRPr="005B2D7C" w:rsidRDefault="001E4F55" w:rsidP="001E4F55">
      <w:pPr>
        <w:spacing w:after="0" w:line="240" w:lineRule="auto"/>
        <w:ind w:left="1620"/>
        <w:rPr>
          <w:rFonts w:cs="Calibri"/>
          <w:color w:val="000000"/>
          <w:sz w:val="24"/>
          <w:szCs w:val="24"/>
        </w:rPr>
      </w:pPr>
      <w:r>
        <w:rPr>
          <w:rFonts w:cs="Calibri"/>
          <w:color w:val="000000"/>
          <w:sz w:val="24"/>
          <w:szCs w:val="24"/>
        </w:rPr>
        <w:t>donum vitae e.V.</w:t>
      </w:r>
    </w:p>
    <w:p w14:paraId="3402EE96" w14:textId="2735E77C" w:rsidR="00F05A4C" w:rsidRPr="005B2D7C" w:rsidRDefault="00F05A4C" w:rsidP="006E23D6">
      <w:pPr>
        <w:autoSpaceDE w:val="0"/>
        <w:autoSpaceDN w:val="0"/>
        <w:adjustRightInd w:val="0"/>
        <w:spacing w:after="0" w:line="240" w:lineRule="auto"/>
        <w:ind w:left="1620"/>
        <w:rPr>
          <w:rFonts w:cs="Calibri"/>
          <w:color w:val="000000"/>
          <w:sz w:val="24"/>
          <w:szCs w:val="24"/>
        </w:rPr>
      </w:pPr>
    </w:p>
    <w:sectPr w:rsidR="00F05A4C" w:rsidRPr="005B2D7C" w:rsidSect="00B82CFF">
      <w:headerReference w:type="first" r:id="rId15"/>
      <w:pgSz w:w="11906" w:h="16838"/>
      <w:pgMar w:top="2552" w:right="1134" w:bottom="215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D992D" w14:textId="77777777" w:rsidR="00685BD2" w:rsidRDefault="00685BD2" w:rsidP="00A21906">
      <w:pPr>
        <w:spacing w:after="0" w:line="240" w:lineRule="auto"/>
      </w:pPr>
      <w:r>
        <w:separator/>
      </w:r>
    </w:p>
  </w:endnote>
  <w:endnote w:type="continuationSeparator" w:id="0">
    <w:p w14:paraId="09C6A4A6" w14:textId="77777777" w:rsidR="00685BD2" w:rsidRDefault="00685BD2" w:rsidP="00A21906">
      <w:pPr>
        <w:spacing w:after="0" w:line="240" w:lineRule="auto"/>
      </w:pPr>
      <w:r>
        <w:continuationSeparator/>
      </w:r>
    </w:p>
  </w:endnote>
  <w:endnote w:type="continuationNotice" w:id="1">
    <w:p w14:paraId="3C20F028" w14:textId="77777777" w:rsidR="00685BD2" w:rsidRDefault="00685B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fficina Sans ITC TT">
    <w:altName w:val="Calibri"/>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FFCB5" w14:textId="77777777" w:rsidR="00685BD2" w:rsidRDefault="00685BD2" w:rsidP="00A21906">
      <w:pPr>
        <w:spacing w:after="0" w:line="240" w:lineRule="auto"/>
      </w:pPr>
      <w:r>
        <w:separator/>
      </w:r>
    </w:p>
  </w:footnote>
  <w:footnote w:type="continuationSeparator" w:id="0">
    <w:p w14:paraId="13E37E2E" w14:textId="77777777" w:rsidR="00685BD2" w:rsidRDefault="00685BD2" w:rsidP="00A21906">
      <w:pPr>
        <w:spacing w:after="0" w:line="240" w:lineRule="auto"/>
      </w:pPr>
      <w:r>
        <w:continuationSeparator/>
      </w:r>
    </w:p>
  </w:footnote>
  <w:footnote w:type="continuationNotice" w:id="1">
    <w:p w14:paraId="714E7C1A" w14:textId="77777777" w:rsidR="00685BD2" w:rsidRDefault="00685B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7F006" w14:textId="77777777" w:rsidR="0082052E" w:rsidRDefault="00DA1F90">
    <w:pPr>
      <w:pStyle w:val="Kopfzeile"/>
    </w:pPr>
    <w:r>
      <w:rPr>
        <w:noProof/>
        <w:lang w:eastAsia="de-DE"/>
      </w:rPr>
      <mc:AlternateContent>
        <mc:Choice Requires="wps">
          <w:drawing>
            <wp:anchor distT="0" distB="0" distL="114300" distR="114300" simplePos="0" relativeHeight="251658241" behindDoc="1" locked="0" layoutInCell="1" allowOverlap="1" wp14:anchorId="1E464A70" wp14:editId="09A25E64">
              <wp:simplePos x="0" y="0"/>
              <wp:positionH relativeFrom="column">
                <wp:posOffset>-558800</wp:posOffset>
              </wp:positionH>
              <wp:positionV relativeFrom="page">
                <wp:posOffset>1585595</wp:posOffset>
              </wp:positionV>
              <wp:extent cx="1704975" cy="571500"/>
              <wp:effectExtent l="3175"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CD306" w14:textId="77777777" w:rsidR="0082052E" w:rsidRDefault="0082052E" w:rsidP="007D2280">
                          <w:r w:rsidRPr="0056755A">
                            <w:rPr>
                              <w:rFonts w:ascii="Arial" w:hAnsi="Arial" w:cs="Arial"/>
                              <w:sz w:val="28"/>
                              <w:szCs w:val="28"/>
                            </w:rPr>
                            <w:t>PRESSE-</w:t>
                          </w:r>
                          <w:r>
                            <w:rPr>
                              <w:rFonts w:ascii="Arial" w:hAnsi="Arial" w:cs="Arial"/>
                              <w:sz w:val="28"/>
                              <w:szCs w:val="28"/>
                            </w:rPr>
                            <w:t>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64A70" id="_x0000_t202" coordsize="21600,21600" o:spt="202" path="m,l,21600r21600,l21600,xe">
              <v:stroke joinstyle="miter"/>
              <v:path gradientshapeok="t" o:connecttype="rect"/>
            </v:shapetype>
            <v:shape id="Text Box 1" o:spid="_x0000_s1026" type="#_x0000_t202" style="position:absolute;margin-left:-44pt;margin-top:124.85pt;width:134.25pt;height: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" stroked="f">
              <v:textbox>
                <w:txbxContent>
                  <w:p w14:paraId="7E6CD306" w14:textId="77777777" w:rsidR="0082052E" w:rsidRDefault="0082052E" w:rsidP="007D2280">
                    <w:r w:rsidRPr="0056755A">
                      <w:rPr>
                        <w:rFonts w:ascii="Arial" w:hAnsi="Arial" w:cs="Arial"/>
                        <w:sz w:val="28"/>
                        <w:szCs w:val="28"/>
                      </w:rPr>
                      <w:t>PRESSE-</w:t>
                    </w:r>
                    <w:r>
                      <w:rPr>
                        <w:rFonts w:ascii="Arial" w:hAnsi="Arial" w:cs="Arial"/>
                        <w:sz w:val="28"/>
                        <w:szCs w:val="28"/>
                      </w:rPr>
                      <w:t>INFORMATION</w:t>
                    </w:r>
                  </w:p>
                </w:txbxContent>
              </v:textbox>
              <w10:wrap anchory="page"/>
            </v:shape>
          </w:pict>
        </mc:Fallback>
      </mc:AlternateContent>
    </w:r>
    <w:r>
      <w:rPr>
        <w:noProof/>
        <w:lang w:eastAsia="de-DE"/>
      </w:rPr>
      <w:drawing>
        <wp:anchor distT="0" distB="0" distL="114300" distR="114300" simplePos="0" relativeHeight="251658240" behindDoc="1" locked="0" layoutInCell="1" allowOverlap="1" wp14:anchorId="350BE28B" wp14:editId="23FEBB86">
          <wp:simplePos x="0" y="0"/>
          <wp:positionH relativeFrom="column">
            <wp:posOffset>-890270</wp:posOffset>
          </wp:positionH>
          <wp:positionV relativeFrom="paragraph">
            <wp:posOffset>-439420</wp:posOffset>
          </wp:positionV>
          <wp:extent cx="7573645" cy="10702925"/>
          <wp:effectExtent l="0" t="0" r="8255" b="3175"/>
          <wp:wrapNone/>
          <wp:docPr id="2" name="Grafik 0" descr="19-1509_Briefbogen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9-1509_Briefbogen_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645" cy="10702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556F"/>
    <w:multiLevelType w:val="hybridMultilevel"/>
    <w:tmpl w:val="A260EBBA"/>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abstractNum w:abstractNumId="1" w15:restartNumberingAfterBreak="0">
    <w:nsid w:val="086F3323"/>
    <w:multiLevelType w:val="hybridMultilevel"/>
    <w:tmpl w:val="F8B02D08"/>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abstractNum w:abstractNumId="2" w15:restartNumberingAfterBreak="0">
    <w:nsid w:val="716B6CC0"/>
    <w:multiLevelType w:val="hybridMultilevel"/>
    <w:tmpl w:val="ADF0550A"/>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906"/>
    <w:rsid w:val="00000642"/>
    <w:rsid w:val="00000B42"/>
    <w:rsid w:val="0000205F"/>
    <w:rsid w:val="0000568A"/>
    <w:rsid w:val="00010A3C"/>
    <w:rsid w:val="00011161"/>
    <w:rsid w:val="00016319"/>
    <w:rsid w:val="0002232E"/>
    <w:rsid w:val="00023462"/>
    <w:rsid w:val="0003185D"/>
    <w:rsid w:val="00035FB9"/>
    <w:rsid w:val="00036123"/>
    <w:rsid w:val="00044A05"/>
    <w:rsid w:val="00051944"/>
    <w:rsid w:val="00055D1E"/>
    <w:rsid w:val="00060086"/>
    <w:rsid w:val="00061118"/>
    <w:rsid w:val="0006159E"/>
    <w:rsid w:val="00061C96"/>
    <w:rsid w:val="00062FB2"/>
    <w:rsid w:val="0006760B"/>
    <w:rsid w:val="00073114"/>
    <w:rsid w:val="00077A48"/>
    <w:rsid w:val="00077F43"/>
    <w:rsid w:val="00080D38"/>
    <w:rsid w:val="000831D7"/>
    <w:rsid w:val="0008689B"/>
    <w:rsid w:val="000A1E5A"/>
    <w:rsid w:val="000B3E72"/>
    <w:rsid w:val="000B5C2B"/>
    <w:rsid w:val="000C0581"/>
    <w:rsid w:val="000C22E6"/>
    <w:rsid w:val="000C2A99"/>
    <w:rsid w:val="000C494B"/>
    <w:rsid w:val="000D16DC"/>
    <w:rsid w:val="000D1B10"/>
    <w:rsid w:val="000D32E7"/>
    <w:rsid w:val="000D7CA8"/>
    <w:rsid w:val="000E1D7C"/>
    <w:rsid w:val="000E24BF"/>
    <w:rsid w:val="000E4AB3"/>
    <w:rsid w:val="000F2794"/>
    <w:rsid w:val="000F2C08"/>
    <w:rsid w:val="000F3A0E"/>
    <w:rsid w:val="000F5F12"/>
    <w:rsid w:val="000F6414"/>
    <w:rsid w:val="000F64F8"/>
    <w:rsid w:val="000F793E"/>
    <w:rsid w:val="00102C4F"/>
    <w:rsid w:val="00106020"/>
    <w:rsid w:val="00113362"/>
    <w:rsid w:val="00114E5B"/>
    <w:rsid w:val="00117C92"/>
    <w:rsid w:val="00120129"/>
    <w:rsid w:val="00120563"/>
    <w:rsid w:val="00120922"/>
    <w:rsid w:val="00121842"/>
    <w:rsid w:val="00125A9B"/>
    <w:rsid w:val="00133DFB"/>
    <w:rsid w:val="00136160"/>
    <w:rsid w:val="00137CB6"/>
    <w:rsid w:val="00140D47"/>
    <w:rsid w:val="00145022"/>
    <w:rsid w:val="00145D50"/>
    <w:rsid w:val="0015155F"/>
    <w:rsid w:val="00152578"/>
    <w:rsid w:val="001604D9"/>
    <w:rsid w:val="0016137A"/>
    <w:rsid w:val="0016166E"/>
    <w:rsid w:val="00175FE5"/>
    <w:rsid w:val="00176271"/>
    <w:rsid w:val="001774C3"/>
    <w:rsid w:val="001809A5"/>
    <w:rsid w:val="00181BFF"/>
    <w:rsid w:val="001825E1"/>
    <w:rsid w:val="001834B2"/>
    <w:rsid w:val="001862D8"/>
    <w:rsid w:val="00186C63"/>
    <w:rsid w:val="001936DB"/>
    <w:rsid w:val="0019646A"/>
    <w:rsid w:val="00196A43"/>
    <w:rsid w:val="00197411"/>
    <w:rsid w:val="001A5A88"/>
    <w:rsid w:val="001A6095"/>
    <w:rsid w:val="001A672B"/>
    <w:rsid w:val="001A695A"/>
    <w:rsid w:val="001B2001"/>
    <w:rsid w:val="001B6B29"/>
    <w:rsid w:val="001B72E0"/>
    <w:rsid w:val="001B7851"/>
    <w:rsid w:val="001B7F0D"/>
    <w:rsid w:val="001C0ED0"/>
    <w:rsid w:val="001C4D81"/>
    <w:rsid w:val="001C4FDB"/>
    <w:rsid w:val="001C6D20"/>
    <w:rsid w:val="001C7BE7"/>
    <w:rsid w:val="001D1FC6"/>
    <w:rsid w:val="001D4701"/>
    <w:rsid w:val="001D4ADA"/>
    <w:rsid w:val="001D4AE1"/>
    <w:rsid w:val="001D4FE6"/>
    <w:rsid w:val="001D5E42"/>
    <w:rsid w:val="001E0ED3"/>
    <w:rsid w:val="001E4E9A"/>
    <w:rsid w:val="001E4F55"/>
    <w:rsid w:val="001F1F5C"/>
    <w:rsid w:val="001F5857"/>
    <w:rsid w:val="00206E0D"/>
    <w:rsid w:val="0021032E"/>
    <w:rsid w:val="00211A19"/>
    <w:rsid w:val="00213C6B"/>
    <w:rsid w:val="00217036"/>
    <w:rsid w:val="002271A2"/>
    <w:rsid w:val="0022725D"/>
    <w:rsid w:val="00227728"/>
    <w:rsid w:val="00230ED4"/>
    <w:rsid w:val="0023241F"/>
    <w:rsid w:val="00236673"/>
    <w:rsid w:val="002406F2"/>
    <w:rsid w:val="00245924"/>
    <w:rsid w:val="00246458"/>
    <w:rsid w:val="00252855"/>
    <w:rsid w:val="0025549A"/>
    <w:rsid w:val="00257F89"/>
    <w:rsid w:val="002613D5"/>
    <w:rsid w:val="0026244C"/>
    <w:rsid w:val="00262A11"/>
    <w:rsid w:val="00262E8F"/>
    <w:rsid w:val="0027319D"/>
    <w:rsid w:val="00273367"/>
    <w:rsid w:val="00276B5E"/>
    <w:rsid w:val="00282A1D"/>
    <w:rsid w:val="002940C0"/>
    <w:rsid w:val="002955C3"/>
    <w:rsid w:val="002A05E5"/>
    <w:rsid w:val="002A20AF"/>
    <w:rsid w:val="002A73F5"/>
    <w:rsid w:val="002B417C"/>
    <w:rsid w:val="002C055A"/>
    <w:rsid w:val="002C2324"/>
    <w:rsid w:val="002C7543"/>
    <w:rsid w:val="002D306A"/>
    <w:rsid w:val="002D4039"/>
    <w:rsid w:val="002D48D8"/>
    <w:rsid w:val="002D4CC6"/>
    <w:rsid w:val="002E138E"/>
    <w:rsid w:val="002E2292"/>
    <w:rsid w:val="002E3F80"/>
    <w:rsid w:val="002E669E"/>
    <w:rsid w:val="002F0E88"/>
    <w:rsid w:val="002F351B"/>
    <w:rsid w:val="002F682B"/>
    <w:rsid w:val="002F7DE1"/>
    <w:rsid w:val="00301535"/>
    <w:rsid w:val="00301C7B"/>
    <w:rsid w:val="00306068"/>
    <w:rsid w:val="00307D63"/>
    <w:rsid w:val="00310BC2"/>
    <w:rsid w:val="00312DCD"/>
    <w:rsid w:val="00314C57"/>
    <w:rsid w:val="0031539D"/>
    <w:rsid w:val="003214AC"/>
    <w:rsid w:val="00324B27"/>
    <w:rsid w:val="00325710"/>
    <w:rsid w:val="00327364"/>
    <w:rsid w:val="0033297D"/>
    <w:rsid w:val="003453F6"/>
    <w:rsid w:val="00346631"/>
    <w:rsid w:val="00351741"/>
    <w:rsid w:val="00352365"/>
    <w:rsid w:val="003564C5"/>
    <w:rsid w:val="0035670E"/>
    <w:rsid w:val="0035730F"/>
    <w:rsid w:val="00362F5A"/>
    <w:rsid w:val="00363A40"/>
    <w:rsid w:val="00365B1D"/>
    <w:rsid w:val="003708E7"/>
    <w:rsid w:val="003820DF"/>
    <w:rsid w:val="003837BF"/>
    <w:rsid w:val="0038442C"/>
    <w:rsid w:val="00386624"/>
    <w:rsid w:val="003A168A"/>
    <w:rsid w:val="003A31EB"/>
    <w:rsid w:val="003A3A88"/>
    <w:rsid w:val="003B0784"/>
    <w:rsid w:val="003B4A8C"/>
    <w:rsid w:val="003B50A1"/>
    <w:rsid w:val="003C036A"/>
    <w:rsid w:val="003C6CBC"/>
    <w:rsid w:val="003D217E"/>
    <w:rsid w:val="003D2E9A"/>
    <w:rsid w:val="003D4865"/>
    <w:rsid w:val="003E17C9"/>
    <w:rsid w:val="003E3E26"/>
    <w:rsid w:val="003E728E"/>
    <w:rsid w:val="003F2241"/>
    <w:rsid w:val="003F418D"/>
    <w:rsid w:val="003F48C5"/>
    <w:rsid w:val="003F4AB6"/>
    <w:rsid w:val="003F59DA"/>
    <w:rsid w:val="003F6C8F"/>
    <w:rsid w:val="00403949"/>
    <w:rsid w:val="00405296"/>
    <w:rsid w:val="0040693B"/>
    <w:rsid w:val="00414A48"/>
    <w:rsid w:val="00415584"/>
    <w:rsid w:val="00415CBC"/>
    <w:rsid w:val="0042392B"/>
    <w:rsid w:val="00430944"/>
    <w:rsid w:val="0043596F"/>
    <w:rsid w:val="00436FAC"/>
    <w:rsid w:val="00441FEC"/>
    <w:rsid w:val="00442636"/>
    <w:rsid w:val="00447624"/>
    <w:rsid w:val="00453372"/>
    <w:rsid w:val="00454A12"/>
    <w:rsid w:val="00456F1B"/>
    <w:rsid w:val="00460A4B"/>
    <w:rsid w:val="0046172E"/>
    <w:rsid w:val="0046246B"/>
    <w:rsid w:val="004646F7"/>
    <w:rsid w:val="0047279A"/>
    <w:rsid w:val="00480924"/>
    <w:rsid w:val="004905A8"/>
    <w:rsid w:val="004921F8"/>
    <w:rsid w:val="004A0186"/>
    <w:rsid w:val="004A3E47"/>
    <w:rsid w:val="004A547E"/>
    <w:rsid w:val="004A7933"/>
    <w:rsid w:val="004B3D6C"/>
    <w:rsid w:val="004D3AEA"/>
    <w:rsid w:val="004D5483"/>
    <w:rsid w:val="004E117D"/>
    <w:rsid w:val="004E2594"/>
    <w:rsid w:val="004E2AFB"/>
    <w:rsid w:val="004E5527"/>
    <w:rsid w:val="004E6830"/>
    <w:rsid w:val="004E7DC0"/>
    <w:rsid w:val="004E7E99"/>
    <w:rsid w:val="004F1377"/>
    <w:rsid w:val="004F4B9E"/>
    <w:rsid w:val="004F4C4E"/>
    <w:rsid w:val="004F4F9C"/>
    <w:rsid w:val="004F6DC8"/>
    <w:rsid w:val="00500692"/>
    <w:rsid w:val="00501DC0"/>
    <w:rsid w:val="0050250E"/>
    <w:rsid w:val="00504633"/>
    <w:rsid w:val="00511EFF"/>
    <w:rsid w:val="0051338C"/>
    <w:rsid w:val="00521614"/>
    <w:rsid w:val="005237B2"/>
    <w:rsid w:val="00524A57"/>
    <w:rsid w:val="005443AE"/>
    <w:rsid w:val="00544F16"/>
    <w:rsid w:val="0054506E"/>
    <w:rsid w:val="00545256"/>
    <w:rsid w:val="0054717A"/>
    <w:rsid w:val="0054745A"/>
    <w:rsid w:val="00547DA1"/>
    <w:rsid w:val="00547E56"/>
    <w:rsid w:val="00554A70"/>
    <w:rsid w:val="005615A0"/>
    <w:rsid w:val="005620E8"/>
    <w:rsid w:val="00563F02"/>
    <w:rsid w:val="00566E26"/>
    <w:rsid w:val="0056755A"/>
    <w:rsid w:val="00580938"/>
    <w:rsid w:val="005833C6"/>
    <w:rsid w:val="005836EA"/>
    <w:rsid w:val="00592318"/>
    <w:rsid w:val="00592866"/>
    <w:rsid w:val="005A40D6"/>
    <w:rsid w:val="005A7974"/>
    <w:rsid w:val="005B03B7"/>
    <w:rsid w:val="005B2D7C"/>
    <w:rsid w:val="005B752F"/>
    <w:rsid w:val="005B7673"/>
    <w:rsid w:val="005C1AC7"/>
    <w:rsid w:val="005C1F56"/>
    <w:rsid w:val="005D0801"/>
    <w:rsid w:val="005D1FE6"/>
    <w:rsid w:val="005D2BA2"/>
    <w:rsid w:val="005D67C5"/>
    <w:rsid w:val="005E13A9"/>
    <w:rsid w:val="005E3CF1"/>
    <w:rsid w:val="005E7920"/>
    <w:rsid w:val="005E79CF"/>
    <w:rsid w:val="005F0CF7"/>
    <w:rsid w:val="005F37E1"/>
    <w:rsid w:val="005F52E3"/>
    <w:rsid w:val="0060440E"/>
    <w:rsid w:val="00612C4A"/>
    <w:rsid w:val="0061361E"/>
    <w:rsid w:val="00613C43"/>
    <w:rsid w:val="00615C34"/>
    <w:rsid w:val="006170F9"/>
    <w:rsid w:val="00617726"/>
    <w:rsid w:val="00624232"/>
    <w:rsid w:val="006262D2"/>
    <w:rsid w:val="006268A5"/>
    <w:rsid w:val="00630802"/>
    <w:rsid w:val="00630CF4"/>
    <w:rsid w:val="00632658"/>
    <w:rsid w:val="00634CA6"/>
    <w:rsid w:val="00635A62"/>
    <w:rsid w:val="00643D29"/>
    <w:rsid w:val="00644599"/>
    <w:rsid w:val="00651F73"/>
    <w:rsid w:val="00657C9E"/>
    <w:rsid w:val="00657D29"/>
    <w:rsid w:val="00664088"/>
    <w:rsid w:val="00664443"/>
    <w:rsid w:val="00665A93"/>
    <w:rsid w:val="0066751B"/>
    <w:rsid w:val="00667E1A"/>
    <w:rsid w:val="00677968"/>
    <w:rsid w:val="00681C5B"/>
    <w:rsid w:val="006834F3"/>
    <w:rsid w:val="006846DC"/>
    <w:rsid w:val="006856CE"/>
    <w:rsid w:val="00685BD2"/>
    <w:rsid w:val="00685ED8"/>
    <w:rsid w:val="00692222"/>
    <w:rsid w:val="00695293"/>
    <w:rsid w:val="006A1DE3"/>
    <w:rsid w:val="006A1F08"/>
    <w:rsid w:val="006A6431"/>
    <w:rsid w:val="006B2B8C"/>
    <w:rsid w:val="006B488D"/>
    <w:rsid w:val="006C54C2"/>
    <w:rsid w:val="006D37B0"/>
    <w:rsid w:val="006D3ACE"/>
    <w:rsid w:val="006D5E72"/>
    <w:rsid w:val="006E1F38"/>
    <w:rsid w:val="006E1FF3"/>
    <w:rsid w:val="006E2273"/>
    <w:rsid w:val="006E23D6"/>
    <w:rsid w:val="006F6EB4"/>
    <w:rsid w:val="006F6FAA"/>
    <w:rsid w:val="007008AD"/>
    <w:rsid w:val="00700E8A"/>
    <w:rsid w:val="0070322E"/>
    <w:rsid w:val="00710B7E"/>
    <w:rsid w:val="007140AA"/>
    <w:rsid w:val="0071465E"/>
    <w:rsid w:val="00720FF4"/>
    <w:rsid w:val="007268FC"/>
    <w:rsid w:val="00730F31"/>
    <w:rsid w:val="00730FE1"/>
    <w:rsid w:val="007345DE"/>
    <w:rsid w:val="00734773"/>
    <w:rsid w:val="007377B8"/>
    <w:rsid w:val="0074134B"/>
    <w:rsid w:val="00750C4F"/>
    <w:rsid w:val="00751AB5"/>
    <w:rsid w:val="00751F5C"/>
    <w:rsid w:val="00751FC7"/>
    <w:rsid w:val="0075244D"/>
    <w:rsid w:val="00757C5E"/>
    <w:rsid w:val="007631CB"/>
    <w:rsid w:val="00770C18"/>
    <w:rsid w:val="00774002"/>
    <w:rsid w:val="00785D49"/>
    <w:rsid w:val="00793CC8"/>
    <w:rsid w:val="00796052"/>
    <w:rsid w:val="00796681"/>
    <w:rsid w:val="00797469"/>
    <w:rsid w:val="007A4523"/>
    <w:rsid w:val="007A52C0"/>
    <w:rsid w:val="007A672C"/>
    <w:rsid w:val="007A71EC"/>
    <w:rsid w:val="007B2F4A"/>
    <w:rsid w:val="007B3067"/>
    <w:rsid w:val="007B3640"/>
    <w:rsid w:val="007B3CF1"/>
    <w:rsid w:val="007D1127"/>
    <w:rsid w:val="007D2280"/>
    <w:rsid w:val="007D4223"/>
    <w:rsid w:val="007D7B58"/>
    <w:rsid w:val="007F35E7"/>
    <w:rsid w:val="007F7C6F"/>
    <w:rsid w:val="00804611"/>
    <w:rsid w:val="00812E13"/>
    <w:rsid w:val="00815150"/>
    <w:rsid w:val="00820172"/>
    <w:rsid w:val="0082052E"/>
    <w:rsid w:val="00825D60"/>
    <w:rsid w:val="00826C3C"/>
    <w:rsid w:val="008270EF"/>
    <w:rsid w:val="008307E9"/>
    <w:rsid w:val="00832BD7"/>
    <w:rsid w:val="008368BE"/>
    <w:rsid w:val="00837474"/>
    <w:rsid w:val="00842588"/>
    <w:rsid w:val="00845A92"/>
    <w:rsid w:val="00852BE6"/>
    <w:rsid w:val="00857055"/>
    <w:rsid w:val="008646DF"/>
    <w:rsid w:val="0086506D"/>
    <w:rsid w:val="00870B00"/>
    <w:rsid w:val="00873B05"/>
    <w:rsid w:val="008769AF"/>
    <w:rsid w:val="008772EA"/>
    <w:rsid w:val="00880B07"/>
    <w:rsid w:val="008811DC"/>
    <w:rsid w:val="00882566"/>
    <w:rsid w:val="008833C1"/>
    <w:rsid w:val="00891350"/>
    <w:rsid w:val="00891E66"/>
    <w:rsid w:val="00892502"/>
    <w:rsid w:val="00896BE4"/>
    <w:rsid w:val="008A1611"/>
    <w:rsid w:val="008A7971"/>
    <w:rsid w:val="008B0356"/>
    <w:rsid w:val="008B3993"/>
    <w:rsid w:val="008B5EC7"/>
    <w:rsid w:val="008C5BA2"/>
    <w:rsid w:val="008D1161"/>
    <w:rsid w:val="008D282F"/>
    <w:rsid w:val="008D53A9"/>
    <w:rsid w:val="008D61E0"/>
    <w:rsid w:val="008D66CD"/>
    <w:rsid w:val="008E0E16"/>
    <w:rsid w:val="008E0E5B"/>
    <w:rsid w:val="008E5F5B"/>
    <w:rsid w:val="008F1456"/>
    <w:rsid w:val="008F23E1"/>
    <w:rsid w:val="008F490D"/>
    <w:rsid w:val="008F6668"/>
    <w:rsid w:val="008F6BDD"/>
    <w:rsid w:val="008F6DEA"/>
    <w:rsid w:val="00903AAE"/>
    <w:rsid w:val="00903FDB"/>
    <w:rsid w:val="0090421D"/>
    <w:rsid w:val="00906BF6"/>
    <w:rsid w:val="009070D0"/>
    <w:rsid w:val="00913731"/>
    <w:rsid w:val="00915E99"/>
    <w:rsid w:val="00920DF6"/>
    <w:rsid w:val="0092175E"/>
    <w:rsid w:val="00922AA8"/>
    <w:rsid w:val="009306B6"/>
    <w:rsid w:val="00930885"/>
    <w:rsid w:val="0093106A"/>
    <w:rsid w:val="009311F6"/>
    <w:rsid w:val="00933F79"/>
    <w:rsid w:val="00944732"/>
    <w:rsid w:val="00944A55"/>
    <w:rsid w:val="009458B3"/>
    <w:rsid w:val="00945C1E"/>
    <w:rsid w:val="009507AA"/>
    <w:rsid w:val="00953B6B"/>
    <w:rsid w:val="00960815"/>
    <w:rsid w:val="00960D0B"/>
    <w:rsid w:val="0096112B"/>
    <w:rsid w:val="00963525"/>
    <w:rsid w:val="00965DBD"/>
    <w:rsid w:val="00970069"/>
    <w:rsid w:val="00972AE1"/>
    <w:rsid w:val="00972C10"/>
    <w:rsid w:val="00973C0C"/>
    <w:rsid w:val="00975C3B"/>
    <w:rsid w:val="00980B81"/>
    <w:rsid w:val="00982AC7"/>
    <w:rsid w:val="00990D94"/>
    <w:rsid w:val="00991665"/>
    <w:rsid w:val="00993934"/>
    <w:rsid w:val="009973C1"/>
    <w:rsid w:val="009A1774"/>
    <w:rsid w:val="009A2F05"/>
    <w:rsid w:val="009A38EE"/>
    <w:rsid w:val="009A56DA"/>
    <w:rsid w:val="009A6D75"/>
    <w:rsid w:val="009A768C"/>
    <w:rsid w:val="009C08CA"/>
    <w:rsid w:val="009C0B15"/>
    <w:rsid w:val="009C263B"/>
    <w:rsid w:val="009C2AB0"/>
    <w:rsid w:val="009C302F"/>
    <w:rsid w:val="009C70E4"/>
    <w:rsid w:val="009D5790"/>
    <w:rsid w:val="009E37D5"/>
    <w:rsid w:val="009F0114"/>
    <w:rsid w:val="009F2A30"/>
    <w:rsid w:val="009F7691"/>
    <w:rsid w:val="00A0095B"/>
    <w:rsid w:val="00A00FE1"/>
    <w:rsid w:val="00A02A5B"/>
    <w:rsid w:val="00A03272"/>
    <w:rsid w:val="00A03702"/>
    <w:rsid w:val="00A05DAD"/>
    <w:rsid w:val="00A063FA"/>
    <w:rsid w:val="00A122F6"/>
    <w:rsid w:val="00A2096A"/>
    <w:rsid w:val="00A21906"/>
    <w:rsid w:val="00A23E1A"/>
    <w:rsid w:val="00A24B0B"/>
    <w:rsid w:val="00A25903"/>
    <w:rsid w:val="00A2694E"/>
    <w:rsid w:val="00A36770"/>
    <w:rsid w:val="00A3751C"/>
    <w:rsid w:val="00A40053"/>
    <w:rsid w:val="00A40AD1"/>
    <w:rsid w:val="00A441BC"/>
    <w:rsid w:val="00A44DAC"/>
    <w:rsid w:val="00A50FD9"/>
    <w:rsid w:val="00A513D5"/>
    <w:rsid w:val="00A51425"/>
    <w:rsid w:val="00A54E80"/>
    <w:rsid w:val="00A60100"/>
    <w:rsid w:val="00A63618"/>
    <w:rsid w:val="00A708F0"/>
    <w:rsid w:val="00A712B1"/>
    <w:rsid w:val="00A71BB1"/>
    <w:rsid w:val="00A74356"/>
    <w:rsid w:val="00A744C0"/>
    <w:rsid w:val="00A77E0B"/>
    <w:rsid w:val="00A86B9C"/>
    <w:rsid w:val="00A92DBE"/>
    <w:rsid w:val="00A94E59"/>
    <w:rsid w:val="00AB0836"/>
    <w:rsid w:val="00AB1BB8"/>
    <w:rsid w:val="00AC0B8E"/>
    <w:rsid w:val="00AC2EBB"/>
    <w:rsid w:val="00AC4287"/>
    <w:rsid w:val="00AD2211"/>
    <w:rsid w:val="00AE0284"/>
    <w:rsid w:val="00AE4602"/>
    <w:rsid w:val="00AE58B5"/>
    <w:rsid w:val="00AF0E21"/>
    <w:rsid w:val="00AF6558"/>
    <w:rsid w:val="00B00D3E"/>
    <w:rsid w:val="00B03133"/>
    <w:rsid w:val="00B038D6"/>
    <w:rsid w:val="00B0541E"/>
    <w:rsid w:val="00B201E9"/>
    <w:rsid w:val="00B20E5D"/>
    <w:rsid w:val="00B215ED"/>
    <w:rsid w:val="00B3397B"/>
    <w:rsid w:val="00B34658"/>
    <w:rsid w:val="00B3547A"/>
    <w:rsid w:val="00B3548D"/>
    <w:rsid w:val="00B41857"/>
    <w:rsid w:val="00B41D88"/>
    <w:rsid w:val="00B41EA6"/>
    <w:rsid w:val="00B41EF2"/>
    <w:rsid w:val="00B42BB2"/>
    <w:rsid w:val="00B4557D"/>
    <w:rsid w:val="00B5016F"/>
    <w:rsid w:val="00B512D8"/>
    <w:rsid w:val="00B54DAC"/>
    <w:rsid w:val="00B57B6F"/>
    <w:rsid w:val="00B61ADE"/>
    <w:rsid w:val="00B7241B"/>
    <w:rsid w:val="00B752F7"/>
    <w:rsid w:val="00B82CFF"/>
    <w:rsid w:val="00B84B92"/>
    <w:rsid w:val="00B85767"/>
    <w:rsid w:val="00B8686F"/>
    <w:rsid w:val="00B90B36"/>
    <w:rsid w:val="00B9548F"/>
    <w:rsid w:val="00B96F23"/>
    <w:rsid w:val="00BA5995"/>
    <w:rsid w:val="00BB05AB"/>
    <w:rsid w:val="00BB26F5"/>
    <w:rsid w:val="00BB42AF"/>
    <w:rsid w:val="00BB4C14"/>
    <w:rsid w:val="00BC176B"/>
    <w:rsid w:val="00BC3CE0"/>
    <w:rsid w:val="00BC43DD"/>
    <w:rsid w:val="00BC743C"/>
    <w:rsid w:val="00BD2E70"/>
    <w:rsid w:val="00BE3B61"/>
    <w:rsid w:val="00BE408D"/>
    <w:rsid w:val="00BE5D10"/>
    <w:rsid w:val="00BF19DA"/>
    <w:rsid w:val="00BF2F03"/>
    <w:rsid w:val="00BF5072"/>
    <w:rsid w:val="00BF5D41"/>
    <w:rsid w:val="00C05382"/>
    <w:rsid w:val="00C0703F"/>
    <w:rsid w:val="00C079BC"/>
    <w:rsid w:val="00C207D9"/>
    <w:rsid w:val="00C20C9D"/>
    <w:rsid w:val="00C228A9"/>
    <w:rsid w:val="00C32A7C"/>
    <w:rsid w:val="00C337DA"/>
    <w:rsid w:val="00C44568"/>
    <w:rsid w:val="00C555DD"/>
    <w:rsid w:val="00C57A4C"/>
    <w:rsid w:val="00C615BD"/>
    <w:rsid w:val="00C6228B"/>
    <w:rsid w:val="00C66B0D"/>
    <w:rsid w:val="00C66ED8"/>
    <w:rsid w:val="00C67D17"/>
    <w:rsid w:val="00C71070"/>
    <w:rsid w:val="00C726CE"/>
    <w:rsid w:val="00C75646"/>
    <w:rsid w:val="00C779BE"/>
    <w:rsid w:val="00C81909"/>
    <w:rsid w:val="00C85D91"/>
    <w:rsid w:val="00C86989"/>
    <w:rsid w:val="00C86C28"/>
    <w:rsid w:val="00C91227"/>
    <w:rsid w:val="00C91F57"/>
    <w:rsid w:val="00C9727A"/>
    <w:rsid w:val="00CA21F5"/>
    <w:rsid w:val="00CA2906"/>
    <w:rsid w:val="00CA3B55"/>
    <w:rsid w:val="00CA5BB5"/>
    <w:rsid w:val="00CB0B80"/>
    <w:rsid w:val="00CB0DBF"/>
    <w:rsid w:val="00CB2725"/>
    <w:rsid w:val="00CC0810"/>
    <w:rsid w:val="00CC1248"/>
    <w:rsid w:val="00CC4406"/>
    <w:rsid w:val="00CD6A7E"/>
    <w:rsid w:val="00CD746F"/>
    <w:rsid w:val="00CE212C"/>
    <w:rsid w:val="00CE46C5"/>
    <w:rsid w:val="00CF1BB5"/>
    <w:rsid w:val="00CF4B5B"/>
    <w:rsid w:val="00D0439A"/>
    <w:rsid w:val="00D14667"/>
    <w:rsid w:val="00D152AA"/>
    <w:rsid w:val="00D17382"/>
    <w:rsid w:val="00D17577"/>
    <w:rsid w:val="00D20B3C"/>
    <w:rsid w:val="00D20C08"/>
    <w:rsid w:val="00D22FB2"/>
    <w:rsid w:val="00D26836"/>
    <w:rsid w:val="00D4677E"/>
    <w:rsid w:val="00D65262"/>
    <w:rsid w:val="00D65B74"/>
    <w:rsid w:val="00D65F13"/>
    <w:rsid w:val="00D671B1"/>
    <w:rsid w:val="00D67C7F"/>
    <w:rsid w:val="00D714DD"/>
    <w:rsid w:val="00D73CFB"/>
    <w:rsid w:val="00D73D8C"/>
    <w:rsid w:val="00D75689"/>
    <w:rsid w:val="00D75C8E"/>
    <w:rsid w:val="00D90601"/>
    <w:rsid w:val="00D90700"/>
    <w:rsid w:val="00D942D9"/>
    <w:rsid w:val="00D96A11"/>
    <w:rsid w:val="00DA1F90"/>
    <w:rsid w:val="00DA62A0"/>
    <w:rsid w:val="00DB05ED"/>
    <w:rsid w:val="00DB48C8"/>
    <w:rsid w:val="00DB6BC0"/>
    <w:rsid w:val="00DB6E63"/>
    <w:rsid w:val="00DC66A0"/>
    <w:rsid w:val="00DD1C58"/>
    <w:rsid w:val="00DD234A"/>
    <w:rsid w:val="00DD6481"/>
    <w:rsid w:val="00DE08D1"/>
    <w:rsid w:val="00DE3BBB"/>
    <w:rsid w:val="00DF1846"/>
    <w:rsid w:val="00DF4B63"/>
    <w:rsid w:val="00DF780F"/>
    <w:rsid w:val="00E022A3"/>
    <w:rsid w:val="00E050C5"/>
    <w:rsid w:val="00E05914"/>
    <w:rsid w:val="00E121E4"/>
    <w:rsid w:val="00E12BFD"/>
    <w:rsid w:val="00E1598D"/>
    <w:rsid w:val="00E173E6"/>
    <w:rsid w:val="00E217F7"/>
    <w:rsid w:val="00E232FF"/>
    <w:rsid w:val="00E31380"/>
    <w:rsid w:val="00E32140"/>
    <w:rsid w:val="00E3380C"/>
    <w:rsid w:val="00E36ECB"/>
    <w:rsid w:val="00E43828"/>
    <w:rsid w:val="00E4414A"/>
    <w:rsid w:val="00E44182"/>
    <w:rsid w:val="00E62BA7"/>
    <w:rsid w:val="00E6612A"/>
    <w:rsid w:val="00E66979"/>
    <w:rsid w:val="00E67055"/>
    <w:rsid w:val="00E73338"/>
    <w:rsid w:val="00E762D2"/>
    <w:rsid w:val="00E770BB"/>
    <w:rsid w:val="00E778DC"/>
    <w:rsid w:val="00E85FB7"/>
    <w:rsid w:val="00E87EF3"/>
    <w:rsid w:val="00E93ECF"/>
    <w:rsid w:val="00EA1120"/>
    <w:rsid w:val="00EA2336"/>
    <w:rsid w:val="00EB0547"/>
    <w:rsid w:val="00EB3BCE"/>
    <w:rsid w:val="00EB6A3E"/>
    <w:rsid w:val="00EC2ABB"/>
    <w:rsid w:val="00EC4EFD"/>
    <w:rsid w:val="00EE2A63"/>
    <w:rsid w:val="00EE34F3"/>
    <w:rsid w:val="00EE4B63"/>
    <w:rsid w:val="00EE4CE9"/>
    <w:rsid w:val="00EE791C"/>
    <w:rsid w:val="00EF06A8"/>
    <w:rsid w:val="00EF52C1"/>
    <w:rsid w:val="00F05A4C"/>
    <w:rsid w:val="00F14341"/>
    <w:rsid w:val="00F24863"/>
    <w:rsid w:val="00F27847"/>
    <w:rsid w:val="00F30BF1"/>
    <w:rsid w:val="00F3132A"/>
    <w:rsid w:val="00F3190C"/>
    <w:rsid w:val="00F32CEE"/>
    <w:rsid w:val="00F34C98"/>
    <w:rsid w:val="00F3576E"/>
    <w:rsid w:val="00F40CB3"/>
    <w:rsid w:val="00F47109"/>
    <w:rsid w:val="00F56064"/>
    <w:rsid w:val="00F71CB0"/>
    <w:rsid w:val="00F749B2"/>
    <w:rsid w:val="00F81895"/>
    <w:rsid w:val="00F857D5"/>
    <w:rsid w:val="00FA0824"/>
    <w:rsid w:val="00FA742A"/>
    <w:rsid w:val="00FB0291"/>
    <w:rsid w:val="00FB2377"/>
    <w:rsid w:val="00FC32CE"/>
    <w:rsid w:val="00FC3665"/>
    <w:rsid w:val="00FC4902"/>
    <w:rsid w:val="00FC6ADB"/>
    <w:rsid w:val="00FD0781"/>
    <w:rsid w:val="00FD401F"/>
    <w:rsid w:val="00FD550D"/>
    <w:rsid w:val="00FD7048"/>
    <w:rsid w:val="00FE0243"/>
    <w:rsid w:val="00FE4DCC"/>
    <w:rsid w:val="00FF4808"/>
    <w:rsid w:val="00FF5037"/>
    <w:rsid w:val="00FF51B0"/>
    <w:rsid w:val="00FF5434"/>
    <w:rsid w:val="017931AF"/>
    <w:rsid w:val="023A265E"/>
    <w:rsid w:val="0265071C"/>
    <w:rsid w:val="0A5258E9"/>
    <w:rsid w:val="0F865604"/>
    <w:rsid w:val="1472EF84"/>
    <w:rsid w:val="1538EAAC"/>
    <w:rsid w:val="156ED1D3"/>
    <w:rsid w:val="179167E9"/>
    <w:rsid w:val="19305BB4"/>
    <w:rsid w:val="1B70E443"/>
    <w:rsid w:val="1DF8B7B3"/>
    <w:rsid w:val="204659FD"/>
    <w:rsid w:val="23562A69"/>
    <w:rsid w:val="237BF628"/>
    <w:rsid w:val="24E56CA9"/>
    <w:rsid w:val="291F4ABE"/>
    <w:rsid w:val="2C6F720C"/>
    <w:rsid w:val="3006A01B"/>
    <w:rsid w:val="32293631"/>
    <w:rsid w:val="350CD03C"/>
    <w:rsid w:val="35269011"/>
    <w:rsid w:val="353A29B3"/>
    <w:rsid w:val="3D17E221"/>
    <w:rsid w:val="3E818D07"/>
    <w:rsid w:val="405742C7"/>
    <w:rsid w:val="43DAF886"/>
    <w:rsid w:val="4423A245"/>
    <w:rsid w:val="45FD8E9C"/>
    <w:rsid w:val="4B3EC64B"/>
    <w:rsid w:val="53F11C50"/>
    <w:rsid w:val="54662ED3"/>
    <w:rsid w:val="556E39B4"/>
    <w:rsid w:val="5688C4E9"/>
    <w:rsid w:val="5729548A"/>
    <w:rsid w:val="576B5B50"/>
    <w:rsid w:val="59F32EC0"/>
    <w:rsid w:val="5E3497D8"/>
    <w:rsid w:val="6357E92E"/>
    <w:rsid w:val="6D48B330"/>
    <w:rsid w:val="71074749"/>
    <w:rsid w:val="72702B0A"/>
    <w:rsid w:val="7C01AFBB"/>
    <w:rsid w:val="7DCFCE7A"/>
    <w:rsid w:val="7FB21082"/>
    <w:rsid w:val="7FF267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C0CB767"/>
  <w15:docId w15:val="{EB8D3D38-2BC6-4A7C-BA9E-70EED97A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32CE"/>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AE0284"/>
    <w:pPr>
      <w:spacing w:after="0" w:line="240" w:lineRule="auto"/>
    </w:pPr>
    <w:rPr>
      <w:rFonts w:ascii="Tahoma" w:hAnsi="Tahoma" w:cs="Tahoma"/>
      <w:sz w:val="16"/>
      <w:szCs w:val="16"/>
      <w:lang w:eastAsia="de-DE"/>
    </w:rPr>
  </w:style>
  <w:style w:type="character" w:customStyle="1" w:styleId="SprechblasentextZchn">
    <w:name w:val="Sprechblasentext Zchn"/>
    <w:link w:val="Sprechblasentext"/>
    <w:uiPriority w:val="99"/>
    <w:semiHidden/>
    <w:locked/>
    <w:rsid w:val="00C75646"/>
    <w:rPr>
      <w:rFonts w:ascii="Times New Roman" w:hAnsi="Times New Roman" w:cs="Times New Roman"/>
      <w:sz w:val="2"/>
      <w:lang w:eastAsia="en-US"/>
    </w:rPr>
  </w:style>
  <w:style w:type="paragraph" w:styleId="Kopfzeile">
    <w:name w:val="header"/>
    <w:basedOn w:val="Standard"/>
    <w:link w:val="KopfzeileZchn"/>
    <w:uiPriority w:val="99"/>
    <w:rsid w:val="00A21906"/>
    <w:pPr>
      <w:tabs>
        <w:tab w:val="center" w:pos="4536"/>
        <w:tab w:val="right" w:pos="9072"/>
      </w:tabs>
      <w:spacing w:after="0" w:line="240" w:lineRule="auto"/>
    </w:pPr>
  </w:style>
  <w:style w:type="character" w:customStyle="1" w:styleId="KopfzeileZchn">
    <w:name w:val="Kopfzeile Zchn"/>
    <w:link w:val="Kopfzeile"/>
    <w:uiPriority w:val="99"/>
    <w:locked/>
    <w:rsid w:val="00A21906"/>
    <w:rPr>
      <w:rFonts w:cs="Times New Roman"/>
    </w:rPr>
  </w:style>
  <w:style w:type="paragraph" w:styleId="Fuzeile">
    <w:name w:val="footer"/>
    <w:basedOn w:val="Standard"/>
    <w:link w:val="FuzeileZchn"/>
    <w:uiPriority w:val="99"/>
    <w:rsid w:val="00A21906"/>
    <w:pPr>
      <w:tabs>
        <w:tab w:val="center" w:pos="4536"/>
        <w:tab w:val="right" w:pos="9072"/>
      </w:tabs>
      <w:spacing w:after="0" w:line="240" w:lineRule="auto"/>
    </w:pPr>
  </w:style>
  <w:style w:type="character" w:customStyle="1" w:styleId="FuzeileZchn">
    <w:name w:val="Fußzeile Zchn"/>
    <w:link w:val="Fuzeile"/>
    <w:uiPriority w:val="99"/>
    <w:locked/>
    <w:rsid w:val="00A21906"/>
    <w:rPr>
      <w:rFonts w:cs="Times New Roman"/>
    </w:rPr>
  </w:style>
  <w:style w:type="paragraph" w:customStyle="1" w:styleId="TextA">
    <w:name w:val="Text A"/>
    <w:uiPriority w:val="99"/>
    <w:rsid w:val="0015257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sz w:val="22"/>
      <w:szCs w:val="22"/>
      <w:u w:color="000000"/>
    </w:rPr>
  </w:style>
  <w:style w:type="paragraph" w:customStyle="1" w:styleId="Default">
    <w:name w:val="Default"/>
    <w:uiPriority w:val="99"/>
    <w:rsid w:val="00152578"/>
    <w:pPr>
      <w:autoSpaceDE w:val="0"/>
      <w:autoSpaceDN w:val="0"/>
      <w:adjustRightInd w:val="0"/>
    </w:pPr>
    <w:rPr>
      <w:rFonts w:ascii="Officina Sans ITC TT" w:hAnsi="Officina Sans ITC TT" w:cs="Officina Sans ITC TT"/>
      <w:color w:val="000000"/>
      <w:sz w:val="24"/>
      <w:szCs w:val="24"/>
    </w:rPr>
  </w:style>
  <w:style w:type="paragraph" w:customStyle="1" w:styleId="msolistparagraph0">
    <w:name w:val="msolistparagraph"/>
    <w:basedOn w:val="Standard"/>
    <w:uiPriority w:val="99"/>
    <w:rsid w:val="00152578"/>
    <w:pPr>
      <w:spacing w:after="0" w:line="240" w:lineRule="auto"/>
      <w:ind w:left="720"/>
    </w:pPr>
  </w:style>
  <w:style w:type="character" w:styleId="Hyperlink">
    <w:name w:val="Hyperlink"/>
    <w:uiPriority w:val="99"/>
    <w:unhideWhenUsed/>
    <w:rsid w:val="0061361E"/>
    <w:rPr>
      <w:color w:val="0000FF"/>
      <w:u w:val="single"/>
    </w:rPr>
  </w:style>
  <w:style w:type="paragraph" w:styleId="Listenabsatz">
    <w:name w:val="List Paragraph"/>
    <w:basedOn w:val="Standard"/>
    <w:uiPriority w:val="34"/>
    <w:qFormat/>
    <w:rsid w:val="00480924"/>
    <w:pPr>
      <w:ind w:left="720"/>
      <w:contextualSpacing/>
    </w:pPr>
  </w:style>
  <w:style w:type="character" w:customStyle="1" w:styleId="NichtaufgelsteErwhnung1">
    <w:name w:val="Nicht aufgelöste Erwähnung1"/>
    <w:basedOn w:val="Absatz-Standardschriftart"/>
    <w:uiPriority w:val="99"/>
    <w:semiHidden/>
    <w:unhideWhenUsed/>
    <w:rsid w:val="00F05A4C"/>
    <w:rPr>
      <w:color w:val="605E5C"/>
      <w:shd w:val="clear" w:color="auto" w:fill="E1DFDD"/>
    </w:rPr>
  </w:style>
  <w:style w:type="character" w:styleId="Kommentarzeichen">
    <w:name w:val="annotation reference"/>
    <w:basedOn w:val="Absatz-Standardschriftart"/>
    <w:uiPriority w:val="99"/>
    <w:semiHidden/>
    <w:unhideWhenUsed/>
    <w:rsid w:val="00EE2A63"/>
    <w:rPr>
      <w:sz w:val="16"/>
      <w:szCs w:val="16"/>
    </w:rPr>
  </w:style>
  <w:style w:type="paragraph" w:styleId="Kommentartext">
    <w:name w:val="annotation text"/>
    <w:basedOn w:val="Standard"/>
    <w:link w:val="KommentartextZchn"/>
    <w:uiPriority w:val="99"/>
    <w:semiHidden/>
    <w:unhideWhenUsed/>
    <w:rsid w:val="00EE2A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E2A63"/>
    <w:rPr>
      <w:lang w:eastAsia="en-US"/>
    </w:rPr>
  </w:style>
  <w:style w:type="paragraph" w:styleId="Kommentarthema">
    <w:name w:val="annotation subject"/>
    <w:basedOn w:val="Kommentartext"/>
    <w:next w:val="Kommentartext"/>
    <w:link w:val="KommentarthemaZchn"/>
    <w:uiPriority w:val="99"/>
    <w:semiHidden/>
    <w:unhideWhenUsed/>
    <w:rsid w:val="00EE2A63"/>
    <w:rPr>
      <w:b/>
      <w:bCs/>
    </w:rPr>
  </w:style>
  <w:style w:type="character" w:customStyle="1" w:styleId="KommentarthemaZchn">
    <w:name w:val="Kommentarthema Zchn"/>
    <w:basedOn w:val="KommentartextZchn"/>
    <w:link w:val="Kommentarthema"/>
    <w:uiPriority w:val="99"/>
    <w:semiHidden/>
    <w:rsid w:val="00EE2A63"/>
    <w:rPr>
      <w:b/>
      <w:bCs/>
      <w:lang w:eastAsia="en-US"/>
    </w:rPr>
  </w:style>
  <w:style w:type="character" w:styleId="BesuchterLink">
    <w:name w:val="FollowedHyperlink"/>
    <w:basedOn w:val="Absatz-Standardschriftart"/>
    <w:uiPriority w:val="99"/>
    <w:semiHidden/>
    <w:unhideWhenUsed/>
    <w:rsid w:val="00734773"/>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B512D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26244C"/>
    <w:rPr>
      <w:color w:val="605E5C"/>
      <w:shd w:val="clear" w:color="auto" w:fill="E1DFDD"/>
    </w:rPr>
  </w:style>
  <w:style w:type="character" w:customStyle="1" w:styleId="NichtaufgelsteErwhnung4">
    <w:name w:val="Nicht aufgelöste Erwähnung4"/>
    <w:basedOn w:val="Absatz-Standardschriftart"/>
    <w:uiPriority w:val="99"/>
    <w:semiHidden/>
    <w:unhideWhenUsed/>
    <w:rsid w:val="005237B2"/>
    <w:rPr>
      <w:color w:val="605E5C"/>
      <w:shd w:val="clear" w:color="auto" w:fill="E1DFDD"/>
    </w:rPr>
  </w:style>
  <w:style w:type="character" w:customStyle="1" w:styleId="NichtaufgelsteErwhnung5">
    <w:name w:val="Nicht aufgelöste Erwähnung5"/>
    <w:basedOn w:val="Absatz-Standardschriftart"/>
    <w:uiPriority w:val="99"/>
    <w:semiHidden/>
    <w:unhideWhenUsed/>
    <w:rsid w:val="001E4E9A"/>
    <w:rPr>
      <w:color w:val="605E5C"/>
      <w:shd w:val="clear" w:color="auto" w:fill="E1DFDD"/>
    </w:rPr>
  </w:style>
  <w:style w:type="character" w:styleId="NichtaufgelsteErwhnung">
    <w:name w:val="Unresolved Mention"/>
    <w:basedOn w:val="Absatz-Standardschriftart"/>
    <w:uiPriority w:val="99"/>
    <w:semiHidden/>
    <w:unhideWhenUsed/>
    <w:rsid w:val="006B2B8C"/>
    <w:rPr>
      <w:color w:val="605E5C"/>
      <w:shd w:val="clear" w:color="auto" w:fill="E1DFDD"/>
    </w:rPr>
  </w:style>
  <w:style w:type="paragraph" w:styleId="berarbeitung">
    <w:name w:val="Revision"/>
    <w:hidden/>
    <w:uiPriority w:val="99"/>
    <w:semiHidden/>
    <w:rsid w:val="00613C4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3712">
      <w:bodyDiv w:val="1"/>
      <w:marLeft w:val="0"/>
      <w:marRight w:val="0"/>
      <w:marTop w:val="0"/>
      <w:marBottom w:val="0"/>
      <w:divBdr>
        <w:top w:val="none" w:sz="0" w:space="0" w:color="auto"/>
        <w:left w:val="none" w:sz="0" w:space="0" w:color="auto"/>
        <w:bottom w:val="none" w:sz="0" w:space="0" w:color="auto"/>
        <w:right w:val="none" w:sz="0" w:space="0" w:color="auto"/>
      </w:divBdr>
      <w:divsChild>
        <w:div w:id="367223822">
          <w:marLeft w:val="0"/>
          <w:marRight w:val="0"/>
          <w:marTop w:val="0"/>
          <w:marBottom w:val="0"/>
          <w:divBdr>
            <w:top w:val="none" w:sz="0" w:space="0" w:color="auto"/>
            <w:left w:val="none" w:sz="0" w:space="0" w:color="auto"/>
            <w:bottom w:val="none" w:sz="0" w:space="0" w:color="auto"/>
            <w:right w:val="none" w:sz="0" w:space="0" w:color="auto"/>
          </w:divBdr>
          <w:divsChild>
            <w:div w:id="165729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4446">
      <w:bodyDiv w:val="1"/>
      <w:marLeft w:val="0"/>
      <w:marRight w:val="0"/>
      <w:marTop w:val="0"/>
      <w:marBottom w:val="0"/>
      <w:divBdr>
        <w:top w:val="none" w:sz="0" w:space="0" w:color="auto"/>
        <w:left w:val="none" w:sz="0" w:space="0" w:color="auto"/>
        <w:bottom w:val="none" w:sz="0" w:space="0" w:color="auto"/>
        <w:right w:val="none" w:sz="0" w:space="0" w:color="auto"/>
      </w:divBdr>
    </w:div>
    <w:div w:id="434904808">
      <w:bodyDiv w:val="1"/>
      <w:marLeft w:val="0"/>
      <w:marRight w:val="0"/>
      <w:marTop w:val="0"/>
      <w:marBottom w:val="0"/>
      <w:divBdr>
        <w:top w:val="none" w:sz="0" w:space="0" w:color="auto"/>
        <w:left w:val="none" w:sz="0" w:space="0" w:color="auto"/>
        <w:bottom w:val="none" w:sz="0" w:space="0" w:color="auto"/>
        <w:right w:val="none" w:sz="0" w:space="0" w:color="auto"/>
      </w:divBdr>
      <w:divsChild>
        <w:div w:id="897321742">
          <w:marLeft w:val="0"/>
          <w:marRight w:val="0"/>
          <w:marTop w:val="0"/>
          <w:marBottom w:val="0"/>
          <w:divBdr>
            <w:top w:val="none" w:sz="0" w:space="0" w:color="auto"/>
            <w:left w:val="none" w:sz="0" w:space="0" w:color="auto"/>
            <w:bottom w:val="none" w:sz="0" w:space="0" w:color="auto"/>
            <w:right w:val="none" w:sz="0" w:space="0" w:color="auto"/>
          </w:divBdr>
          <w:divsChild>
            <w:div w:id="132796269">
              <w:marLeft w:val="0"/>
              <w:marRight w:val="0"/>
              <w:marTop w:val="0"/>
              <w:marBottom w:val="0"/>
              <w:divBdr>
                <w:top w:val="none" w:sz="0" w:space="0" w:color="auto"/>
                <w:left w:val="none" w:sz="0" w:space="0" w:color="auto"/>
                <w:bottom w:val="none" w:sz="0" w:space="0" w:color="auto"/>
                <w:right w:val="none" w:sz="0" w:space="0" w:color="auto"/>
              </w:divBdr>
              <w:divsChild>
                <w:div w:id="18323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4625">
          <w:marLeft w:val="0"/>
          <w:marRight w:val="0"/>
          <w:marTop w:val="0"/>
          <w:marBottom w:val="0"/>
          <w:divBdr>
            <w:top w:val="none" w:sz="0" w:space="0" w:color="auto"/>
            <w:left w:val="none" w:sz="0" w:space="0" w:color="auto"/>
            <w:bottom w:val="none" w:sz="0" w:space="0" w:color="auto"/>
            <w:right w:val="none" w:sz="0" w:space="0" w:color="auto"/>
          </w:divBdr>
          <w:divsChild>
            <w:div w:id="431707594">
              <w:marLeft w:val="0"/>
              <w:marRight w:val="0"/>
              <w:marTop w:val="0"/>
              <w:marBottom w:val="0"/>
              <w:divBdr>
                <w:top w:val="none" w:sz="0" w:space="0" w:color="auto"/>
                <w:left w:val="none" w:sz="0" w:space="0" w:color="auto"/>
                <w:bottom w:val="none" w:sz="0" w:space="0" w:color="auto"/>
                <w:right w:val="none" w:sz="0" w:space="0" w:color="auto"/>
              </w:divBdr>
              <w:divsChild>
                <w:div w:id="4076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75908">
      <w:bodyDiv w:val="1"/>
      <w:marLeft w:val="0"/>
      <w:marRight w:val="0"/>
      <w:marTop w:val="0"/>
      <w:marBottom w:val="0"/>
      <w:divBdr>
        <w:top w:val="none" w:sz="0" w:space="0" w:color="auto"/>
        <w:left w:val="none" w:sz="0" w:space="0" w:color="auto"/>
        <w:bottom w:val="none" w:sz="0" w:space="0" w:color="auto"/>
        <w:right w:val="none" w:sz="0" w:space="0" w:color="auto"/>
      </w:divBdr>
    </w:div>
    <w:div w:id="940913322">
      <w:bodyDiv w:val="1"/>
      <w:marLeft w:val="0"/>
      <w:marRight w:val="0"/>
      <w:marTop w:val="0"/>
      <w:marBottom w:val="0"/>
      <w:divBdr>
        <w:top w:val="none" w:sz="0" w:space="0" w:color="auto"/>
        <w:left w:val="none" w:sz="0" w:space="0" w:color="auto"/>
        <w:bottom w:val="none" w:sz="0" w:space="0" w:color="auto"/>
        <w:right w:val="none" w:sz="0" w:space="0" w:color="auto"/>
      </w:divBdr>
    </w:div>
    <w:div w:id="998774345">
      <w:bodyDiv w:val="1"/>
      <w:marLeft w:val="0"/>
      <w:marRight w:val="0"/>
      <w:marTop w:val="0"/>
      <w:marBottom w:val="0"/>
      <w:divBdr>
        <w:top w:val="none" w:sz="0" w:space="0" w:color="auto"/>
        <w:left w:val="none" w:sz="0" w:space="0" w:color="auto"/>
        <w:bottom w:val="none" w:sz="0" w:space="0" w:color="auto"/>
        <w:right w:val="none" w:sz="0" w:space="0" w:color="auto"/>
      </w:divBdr>
    </w:div>
    <w:div w:id="1687098417">
      <w:bodyDiv w:val="1"/>
      <w:marLeft w:val="0"/>
      <w:marRight w:val="0"/>
      <w:marTop w:val="0"/>
      <w:marBottom w:val="0"/>
      <w:divBdr>
        <w:top w:val="none" w:sz="0" w:space="0" w:color="auto"/>
        <w:left w:val="none" w:sz="0" w:space="0" w:color="auto"/>
        <w:bottom w:val="none" w:sz="0" w:space="0" w:color="auto"/>
        <w:right w:val="none" w:sz="0" w:space="0" w:color="auto"/>
      </w:divBdr>
    </w:div>
    <w:div w:id="1695106608">
      <w:bodyDiv w:val="1"/>
      <w:marLeft w:val="0"/>
      <w:marRight w:val="0"/>
      <w:marTop w:val="0"/>
      <w:marBottom w:val="0"/>
      <w:divBdr>
        <w:top w:val="none" w:sz="0" w:space="0" w:color="auto"/>
        <w:left w:val="none" w:sz="0" w:space="0" w:color="auto"/>
        <w:bottom w:val="none" w:sz="0" w:space="0" w:color="auto"/>
        <w:right w:val="none" w:sz="0" w:space="0" w:color="auto"/>
      </w:divBdr>
    </w:div>
    <w:div w:id="1852521945">
      <w:bodyDiv w:val="1"/>
      <w:marLeft w:val="0"/>
      <w:marRight w:val="0"/>
      <w:marTop w:val="0"/>
      <w:marBottom w:val="0"/>
      <w:divBdr>
        <w:top w:val="none" w:sz="0" w:space="0" w:color="auto"/>
        <w:left w:val="none" w:sz="0" w:space="0" w:color="auto"/>
        <w:bottom w:val="none" w:sz="0" w:space="0" w:color="auto"/>
        <w:right w:val="none" w:sz="0" w:space="0" w:color="auto"/>
      </w:divBdr>
    </w:div>
    <w:div w:id="190533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donumvita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numvita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numvitae.org/jahrestagu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e@donumvita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C9E82C8DF55B448A3C544C7ABBCA415" ma:contentTypeVersion="18" ma:contentTypeDescription="Ein neues Dokument erstellen." ma:contentTypeScope="" ma:versionID="e732acceffb792a4c18c5d333be1a251">
  <xsd:schema xmlns:xsd="http://www.w3.org/2001/XMLSchema" xmlns:xs="http://www.w3.org/2001/XMLSchema" xmlns:p="http://schemas.microsoft.com/office/2006/metadata/properties" xmlns:ns2="a3f4bdfa-98d1-4df2-ad36-d06683a3ee1c" xmlns:ns3="d05934de-9975-45b6-ae18-1bdb1e9fe4d4" targetNamespace="http://schemas.microsoft.com/office/2006/metadata/properties" ma:root="true" ma:fieldsID="7207fd80daf19e7d199241575c772a9e" ns2:_="" ns3:_="">
    <xsd:import namespace="a3f4bdfa-98d1-4df2-ad36-d06683a3ee1c"/>
    <xsd:import namespace="d05934de-9975-45b6-ae18-1bdb1e9fe4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4bdfa-98d1-4df2-ad36-d06683a3ee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d868712-43e5-4ea1-84c7-d616e5f8ff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34de-9975-45b6-ae18-1bdb1e9fe4d4"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25e90bbd-11f2-42a6-a941-c81adc574c6d}" ma:internalName="TaxCatchAll" ma:showField="CatchAllData" ma:web="d05934de-9975-45b6-ae18-1bdb1e9fe4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05934de-9975-45b6-ae18-1bdb1e9fe4d4">
      <UserInfo>
        <DisplayName>Petra Schyma</DisplayName>
        <AccountId>54</AccountId>
        <AccountType/>
      </UserInfo>
      <UserInfo>
        <DisplayName>Mario Pollok</DisplayName>
        <AccountId>52</AccountId>
        <AccountType/>
      </UserInfo>
      <UserInfo>
        <DisplayName>Hubert Wissing</DisplayName>
        <AccountId>53</AccountId>
        <AccountType/>
      </UserInfo>
    </SharedWithUsers>
    <lcf76f155ced4ddcb4097134ff3c332f xmlns="a3f4bdfa-98d1-4df2-ad36-d06683a3ee1c">
      <Terms xmlns="http://schemas.microsoft.com/office/infopath/2007/PartnerControls"/>
    </lcf76f155ced4ddcb4097134ff3c332f>
    <TaxCatchAll xmlns="d05934de-9975-45b6-ae18-1bdb1e9fe4d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CD58F-A956-4E9F-BCDE-BD3C3F846E3F}">
  <ds:schemaRefs>
    <ds:schemaRef ds:uri="http://schemas.microsoft.com/sharepoint/v3/contenttype/forms"/>
  </ds:schemaRefs>
</ds:datastoreItem>
</file>

<file path=customXml/itemProps2.xml><?xml version="1.0" encoding="utf-8"?>
<ds:datastoreItem xmlns:ds="http://schemas.openxmlformats.org/officeDocument/2006/customXml" ds:itemID="{C764D9A7-1E58-4A16-8599-A1A68FC0E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4bdfa-98d1-4df2-ad36-d06683a3ee1c"/>
    <ds:schemaRef ds:uri="d05934de-9975-45b6-ae18-1bdb1e9fe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0EAC24-9861-4268-AA72-75B9F41A21C4}">
  <ds:schemaRefs>
    <ds:schemaRef ds:uri="http://schemas.microsoft.com/office/infopath/2007/PartnerControls"/>
    <ds:schemaRef ds:uri="http://schemas.microsoft.com/office/2006/metadata/properties"/>
    <ds:schemaRef ds:uri="http://schemas.microsoft.com/office/2006/documentManagement/types"/>
    <ds:schemaRef ds:uri="http://purl.org/dc/terms/"/>
    <ds:schemaRef ds:uri="a3f4bdfa-98d1-4df2-ad36-d06683a3ee1c"/>
    <ds:schemaRef ds:uri="http://schemas.openxmlformats.org/package/2006/metadata/core-properties"/>
    <ds:schemaRef ds:uri="http://purl.org/dc/dcmitype/"/>
    <ds:schemaRef ds:uri="d05934de-9975-45b6-ae18-1bdb1e9fe4d4"/>
    <ds:schemaRef ds:uri="http://www.w3.org/XML/1998/namespace"/>
    <ds:schemaRef ds:uri="http://purl.org/dc/elements/1.1/"/>
  </ds:schemaRefs>
</ds:datastoreItem>
</file>

<file path=customXml/itemProps4.xml><?xml version="1.0" encoding="utf-8"?>
<ds:datastoreItem xmlns:ds="http://schemas.openxmlformats.org/officeDocument/2006/customXml" ds:itemID="{714601B4-16D2-4271-AF4F-4C30341F9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4014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scriptorium</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Koch</dc:creator>
  <cp:keywords/>
  <dc:description/>
  <cp:lastModifiedBy>Annika Koch</cp:lastModifiedBy>
  <cp:revision>5</cp:revision>
  <cp:lastPrinted>2021-03-16T13:52:00Z</cp:lastPrinted>
  <dcterms:created xsi:type="dcterms:W3CDTF">2022-09-20T14:09:00Z</dcterms:created>
  <dcterms:modified xsi:type="dcterms:W3CDTF">2022-09-22T09:52:00Z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0x0101001C9E82C8DF55B448A3C544C7ABBCA415</vt:lpwstr>
  </property>
  <property fmtid="{D5CDD505-2E9C-101B-9397-08002B2CF9AE}" pid="3" name="Order">
    <vt:r8>3687600</vt:r8>
  </property>
  <property fmtid="{D5CDD505-2E9C-101B-9397-08002B2CF9AE}" pid="4" name="MediaServiceImageTags">
    <vt:lpwstr/>
  </property>
</Properties>
</file>